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39123" w14:textId="77777777"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FC3C9E6" w14:textId="77777777"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624555A" w14:textId="77777777"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64A7D07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F132381" w14:textId="77777777" w:rsidR="005E485A" w:rsidRDefault="005E485A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5CD864E6" w14:textId="77777777"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7B0CC5B" w14:textId="77777777" w:rsidR="005E485A" w:rsidRPr="00BE4A7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049CA9C3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09294422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0F2778DD" w14:textId="77777777" w:rsidR="005E485A" w:rsidRPr="000B5C5B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785465B6" w14:textId="2514DE0E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000E6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3562DD13" w14:textId="77777777"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14:paraId="2CC7F4D9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E09059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286D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AD4E0DD" w14:textId="341AEF3E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3C3808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E25EFB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6B10D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70A5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CC96BDF" w14:textId="77777777"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14:paraId="6C45D717" w14:textId="715D6EE8" w:rsidR="005E485A" w:rsidRDefault="003157B4" w:rsidP="003157B4">
      <w:pPr>
        <w:spacing w:line="276" w:lineRule="auto"/>
        <w:ind w:right="-108"/>
        <w:jc w:val="both"/>
        <w:rPr>
          <w:rFonts w:ascii="Cambria" w:hAnsi="Cambria" w:cs="Arial"/>
          <w:b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="005000E6" w:rsidRPr="005000E6">
        <w:rPr>
          <w:rFonts w:ascii="Cambria" w:hAnsi="Cambria" w:cs="Arial"/>
          <w:b/>
        </w:rPr>
        <w:t>„Przebudowa i rozbudowa stacji wodociągowej wraz z ujęciami wody w Hannie oraz budowa trzech odcinków sieci wodociągowych spinających istniejącą sieć wodociągu gminnego”</w:t>
      </w:r>
      <w:r w:rsidR="005000E6">
        <w:rPr>
          <w:rFonts w:ascii="Cambria" w:hAnsi="Cambria" w:cs="Arial"/>
          <w:b/>
        </w:rPr>
        <w:t xml:space="preserve">, </w:t>
      </w:r>
      <w:r w:rsidR="005E485A" w:rsidRPr="00AB3552">
        <w:rPr>
          <w:rFonts w:ascii="Cambria" w:hAnsi="Cambria"/>
          <w:snapToGrid w:val="0"/>
        </w:rPr>
        <w:t>w zakresie</w:t>
      </w:r>
      <w:r w:rsidR="005E485A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5E485A" w:rsidRPr="00AB3552">
        <w:rPr>
          <w:rFonts w:ascii="Cambria" w:hAnsi="Cambria"/>
          <w:i/>
          <w:snapToGrid w:val="0"/>
        </w:rPr>
        <w:t>(należy w</w:t>
      </w:r>
      <w:r w:rsidR="005E485A">
        <w:rPr>
          <w:rFonts w:ascii="Cambria" w:hAnsi="Cambria"/>
          <w:i/>
          <w:snapToGrid w:val="0"/>
        </w:rPr>
        <w:t xml:space="preserve">pisać nr części lub kilku część, </w:t>
      </w:r>
      <w:r w:rsidR="005E485A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5E485A">
        <w:rPr>
          <w:rFonts w:ascii="Cambria" w:hAnsi="Cambria"/>
          <w:i/>
          <w:snapToGrid w:val="0"/>
        </w:rPr>
        <w:t>więcej niż jedną część zamówienia</w:t>
      </w:r>
      <w:r w:rsidR="005E485A" w:rsidRPr="00AB3552">
        <w:rPr>
          <w:rFonts w:ascii="Cambria" w:hAnsi="Cambria"/>
          <w:i/>
          <w:snapToGrid w:val="0"/>
        </w:rPr>
        <w:t>),</w:t>
      </w:r>
      <w:r w:rsidR="005E485A">
        <w:rPr>
          <w:rFonts w:ascii="Cambria" w:hAnsi="Cambria"/>
          <w:i/>
          <w:snapToGrid w:val="0"/>
        </w:rPr>
        <w:t xml:space="preserve"> </w:t>
      </w:r>
      <w:r w:rsidR="005E485A" w:rsidRPr="005E485A">
        <w:rPr>
          <w:rFonts w:ascii="Cambria" w:hAnsi="Cambria"/>
          <w:snapToGrid w:val="0"/>
        </w:rPr>
        <w:t xml:space="preserve">prowadzonego </w:t>
      </w:r>
      <w:r w:rsidRPr="005E485A">
        <w:rPr>
          <w:rFonts w:ascii="Cambria" w:hAnsi="Cambria" w:cs="Arial"/>
        </w:rPr>
        <w:t>przez</w:t>
      </w:r>
      <w:r w:rsidRPr="00B91AD1">
        <w:rPr>
          <w:rFonts w:ascii="Cambria" w:hAnsi="Cambria" w:cs="Arial"/>
        </w:rPr>
        <w:t xml:space="preserve">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</w:t>
      </w:r>
      <w:r w:rsidR="005E485A">
        <w:rPr>
          <w:rFonts w:ascii="Cambria" w:hAnsi="Cambria" w:cs="Arial"/>
          <w:b/>
        </w:rPr>
        <w:t>Hanna</w:t>
      </w:r>
      <w:r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</w:p>
    <w:p w14:paraId="55B6894C" w14:textId="4E597548" w:rsidR="003157B4" w:rsidRDefault="003157B4" w:rsidP="005E485A">
      <w:pPr>
        <w:spacing w:line="276" w:lineRule="auto"/>
        <w:ind w:right="-108"/>
        <w:jc w:val="center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707DFA0" w14:textId="77777777"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56BE1D6C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58F52299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CABC2E7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5484F2DB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20C95BF9" w14:textId="77777777" w:rsidR="005E485A" w:rsidRPr="000C5E24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67B98E4" w14:textId="339CC89F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67DA1B9F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5629D7F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9CBA9CB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53D839F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3EF516B" w14:textId="77777777" w:rsidR="005E485A" w:rsidRPr="00514CAB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514CAB" w14:paraId="4CD30A28" w14:textId="77777777" w:rsidTr="006C39D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6E8D9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F706D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3C9" w14:textId="77777777"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ED16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14:paraId="1805D0F9" w14:textId="77777777" w:rsidTr="006C39D5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97DF7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259FA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29F38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E130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947EB" w:rsidRPr="00514CAB" w14:paraId="5C70A62C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E8E77" w14:textId="77777777" w:rsidR="00B947EB" w:rsidRPr="0083637F" w:rsidRDefault="00B947EB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AA1E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01E1B7C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E11550A" w14:textId="77777777" w:rsidR="00B947EB" w:rsidRPr="00827BC2" w:rsidRDefault="00B947EB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9F8372C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2698B51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561297B0" w14:textId="77777777" w:rsidR="00B947EB" w:rsidRPr="00502FF4" w:rsidRDefault="00B947EB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2521F1E" w14:textId="77777777" w:rsidR="00B947EB" w:rsidRPr="00B0537E" w:rsidRDefault="00B947EB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380961E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0BDD0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D2B577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C76F15" w14:textId="77777777" w:rsidR="00B947EB" w:rsidRDefault="00B947EB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28A29AC" w14:textId="50BAAF66" w:rsidR="00B947EB" w:rsidRPr="0083637F" w:rsidRDefault="00B947EB" w:rsidP="00B947EB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D736B" w14:textId="427D01CB" w:rsidR="00B947EB" w:rsidRPr="005E485A" w:rsidRDefault="00B947EB" w:rsidP="006E0088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green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2E238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 w:rsidR="006E008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191BB" w14:textId="77777777" w:rsidR="00B947EB" w:rsidRPr="00514CAB" w:rsidRDefault="00B947EB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C39D5" w:rsidRPr="00514CAB" w14:paraId="5B03DA6D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7CBF1" w14:textId="64C8A6E3" w:rsidR="006C39D5" w:rsidRPr="0083637F" w:rsidRDefault="006C39D5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7493B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810C17" w14:textId="77777777" w:rsidR="006C39D5" w:rsidRPr="00827BC2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BB995E9" w14:textId="77777777" w:rsidR="006C39D5" w:rsidRPr="00827BC2" w:rsidRDefault="006C39D5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19B902E5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9B0D4FE" w14:textId="77777777" w:rsidR="006C39D5" w:rsidRDefault="006C39D5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3FE81141" w14:textId="77777777" w:rsidR="006C39D5" w:rsidRPr="00502FF4" w:rsidRDefault="006C39D5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44EAC38E" w14:textId="77777777" w:rsidR="006C39D5" w:rsidRPr="00B0537E" w:rsidRDefault="006C39D5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D5CE95C" w14:textId="77777777" w:rsidR="006C39D5" w:rsidRPr="00827BC2" w:rsidRDefault="006C39D5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0717943" w14:textId="77777777" w:rsidR="006C39D5" w:rsidRPr="00827BC2" w:rsidRDefault="006C39D5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C45EF82" w14:textId="77777777" w:rsidR="006C39D5" w:rsidRPr="00827BC2" w:rsidRDefault="006C39D5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0224EB" w14:textId="77777777" w:rsidR="006C39D5" w:rsidRDefault="006C39D5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74F2B48" w14:textId="77777777" w:rsidR="006C39D5" w:rsidRDefault="006C39D5" w:rsidP="007F1848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4579280" w14:textId="24E7B00D" w:rsidR="006C39D5" w:rsidRDefault="006C39D5" w:rsidP="006C39D5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C09F3" w14:textId="22CD1431" w:rsidR="006C39D5" w:rsidRPr="006C39D5" w:rsidRDefault="006E0088" w:rsidP="006C39D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konstrukcyjno-budowlane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673C4" w14:textId="77777777" w:rsidR="006C39D5" w:rsidRPr="00514CAB" w:rsidRDefault="006C39D5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2E238C" w:rsidRPr="00514CAB" w14:paraId="1600C873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AC1BF" w14:textId="3EC5D7A2" w:rsidR="002E238C" w:rsidRPr="0083637F" w:rsidRDefault="002E238C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31CD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F9580B" w14:textId="77777777" w:rsidR="002E238C" w:rsidRPr="00827BC2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AB37E48" w14:textId="77777777" w:rsidR="002E238C" w:rsidRPr="00827BC2" w:rsidRDefault="002E238C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2300534B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E88347E" w14:textId="77777777" w:rsidR="002E238C" w:rsidRDefault="002E238C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A52B438" w14:textId="77777777" w:rsidR="002E238C" w:rsidRPr="00502FF4" w:rsidRDefault="002E238C" w:rsidP="007F1848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41D89825" w14:textId="77777777" w:rsidR="002E238C" w:rsidRPr="00B0537E" w:rsidRDefault="002E238C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2D518814" w14:textId="77777777" w:rsidR="002E238C" w:rsidRPr="00827BC2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DE296E" w14:textId="77777777" w:rsidR="002E238C" w:rsidRPr="00827BC2" w:rsidRDefault="002E238C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4E8235A" w14:textId="77777777" w:rsidR="002E238C" w:rsidRPr="00827BC2" w:rsidRDefault="002E238C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F6F990E" w14:textId="17AC03A9" w:rsidR="002E238C" w:rsidRDefault="002E238C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B783A5" w14:textId="373F6FAD" w:rsidR="002E238C" w:rsidRDefault="002E238C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220D0" w14:textId="3C03134C" w:rsidR="002E238C" w:rsidRPr="00DC2930" w:rsidRDefault="006E0088" w:rsidP="002E238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1BD88" w14:textId="77777777" w:rsidR="002E238C" w:rsidRPr="00514CAB" w:rsidRDefault="002E238C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E0088" w:rsidRPr="00514CAB" w14:paraId="43968C8E" w14:textId="77777777" w:rsidTr="006E0088">
        <w:trPr>
          <w:trHeight w:val="2401"/>
          <w:jc w:val="center"/>
        </w:trPr>
        <w:tc>
          <w:tcPr>
            <w:tcW w:w="9277" w:type="dxa"/>
            <w:gridSpan w:val="4"/>
            <w:tcBorders>
              <w:top w:val="single" w:sz="4" w:space="0" w:color="000001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A9AEE" w14:textId="1EAA52B4" w:rsidR="006E0088" w:rsidRPr="00514CAB" w:rsidRDefault="006E0088" w:rsidP="006E008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bookmarkStart w:id="0" w:name="_GoBack"/>
            <w:bookmarkEnd w:id="0"/>
          </w:p>
        </w:tc>
      </w:tr>
    </w:tbl>
    <w:p w14:paraId="60E1F707" w14:textId="77777777"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57CEB037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F4B24AB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14:paraId="70CA832B" w14:textId="77777777"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14:paraId="0883A269" w14:textId="77777777"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1603735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2332CDF6" w14:textId="77777777"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14:paraId="6F142AC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BDEE2DD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0B23724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3BB3C3C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102BF82" w14:textId="71BF37D2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179C5DB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7A81E2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989AF9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47E2B23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74987AD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269313C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8928FF6" w14:textId="77777777" w:rsidR="0046482F" w:rsidRDefault="0046482F" w:rsidP="0046482F"/>
    <w:p w14:paraId="79A97694" w14:textId="77777777" w:rsidR="00AD1300" w:rsidRDefault="00B910F4"/>
    <w:sectPr w:rsidR="00AD1300" w:rsidSect="003157B4">
      <w:headerReference w:type="default" r:id="rId7"/>
      <w:footerReference w:type="default" r:id="rId8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E07B" w14:textId="77777777" w:rsidR="00B910F4" w:rsidRDefault="00B910F4" w:rsidP="0046482F">
      <w:r>
        <w:separator/>
      </w:r>
    </w:p>
  </w:endnote>
  <w:endnote w:type="continuationSeparator" w:id="0">
    <w:p w14:paraId="0E5FAF05" w14:textId="77777777" w:rsidR="00B910F4" w:rsidRDefault="00B910F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B6F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008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008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7A4D5" w14:textId="77777777" w:rsidR="00B910F4" w:rsidRDefault="00B910F4" w:rsidP="0046482F">
      <w:r>
        <w:separator/>
      </w:r>
    </w:p>
  </w:footnote>
  <w:footnote w:type="continuationSeparator" w:id="0">
    <w:p w14:paraId="3F29C3EB" w14:textId="77777777" w:rsidR="00B910F4" w:rsidRDefault="00B910F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CDFD" w14:textId="77777777" w:rsidR="005000E6" w:rsidRPr="005000E6" w:rsidRDefault="005000E6" w:rsidP="005000E6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5000E6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42587CF2" wp14:editId="57BE2CD3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9E3FE5" w14:textId="77777777" w:rsidR="005000E6" w:rsidRPr="005000E6" w:rsidRDefault="005000E6" w:rsidP="005000E6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  <w:p w14:paraId="1A061DFE" w14:textId="77777777" w:rsidR="005000E6" w:rsidRPr="005000E6" w:rsidRDefault="005000E6" w:rsidP="005000E6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5000E6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5000E6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„Przebudowa i rozbudowa stacji wodociągowej wraz z ujęciami wody w Hannie oraz budowa trzech odcinków sieci wodociągowych spinających istniejącą sieć wodociągu gminnego”</w:t>
    </w:r>
  </w:p>
  <w:p w14:paraId="77B95F07" w14:textId="77777777" w:rsidR="005000E6" w:rsidRPr="005000E6" w:rsidRDefault="005000E6" w:rsidP="005000E6">
    <w:pPr>
      <w:jc w:val="center"/>
      <w:rPr>
        <w:rFonts w:ascii="Cambria" w:eastAsia="Times New Roman" w:hAnsi="Cambria"/>
        <w:color w:val="000000"/>
        <w:lang w:eastAsia="pl-PL"/>
      </w:rPr>
    </w:pPr>
    <w:r w:rsidRPr="005000E6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5000E6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5000E6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5000E6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1D7F93DE" w14:textId="77777777" w:rsidR="005000E6" w:rsidRPr="005000E6" w:rsidRDefault="005000E6" w:rsidP="005000E6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5000E6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4814F214" w14:textId="77777777" w:rsidR="001D3BB1" w:rsidRDefault="001D3B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6185E"/>
    <w:rsid w:val="001C7FA3"/>
    <w:rsid w:val="001D3BB1"/>
    <w:rsid w:val="00213FE8"/>
    <w:rsid w:val="002152B1"/>
    <w:rsid w:val="002E238C"/>
    <w:rsid w:val="003157B4"/>
    <w:rsid w:val="00347FBB"/>
    <w:rsid w:val="003E3F47"/>
    <w:rsid w:val="00444502"/>
    <w:rsid w:val="0046482F"/>
    <w:rsid w:val="005000E6"/>
    <w:rsid w:val="005101A6"/>
    <w:rsid w:val="005A04FC"/>
    <w:rsid w:val="005A1F04"/>
    <w:rsid w:val="005E485A"/>
    <w:rsid w:val="006C39D5"/>
    <w:rsid w:val="006E0088"/>
    <w:rsid w:val="00781FF7"/>
    <w:rsid w:val="007C3CC9"/>
    <w:rsid w:val="00A072E8"/>
    <w:rsid w:val="00B910F4"/>
    <w:rsid w:val="00B947EB"/>
    <w:rsid w:val="00BA46F4"/>
    <w:rsid w:val="00C16BA7"/>
    <w:rsid w:val="00CA5B5C"/>
    <w:rsid w:val="00D3270B"/>
    <w:rsid w:val="00E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7E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7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7EB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7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7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14</cp:revision>
  <cp:lastPrinted>2018-07-04T12:26:00Z</cp:lastPrinted>
  <dcterms:created xsi:type="dcterms:W3CDTF">2017-01-18T19:02:00Z</dcterms:created>
  <dcterms:modified xsi:type="dcterms:W3CDTF">2018-07-04T12:27:00Z</dcterms:modified>
</cp:coreProperties>
</file>