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87" w:rsidRDefault="00B81B87" w:rsidP="00861F17">
      <w:pPr>
        <w:spacing w:after="0"/>
        <w:jc w:val="right"/>
      </w:pPr>
      <w:bookmarkStart w:id="0" w:name="_GoBack"/>
      <w:bookmarkEnd w:id="0"/>
      <w:r>
        <w:t>Załącznik do uchwały</w:t>
      </w:r>
      <w:r w:rsidR="00861F17">
        <w:t xml:space="preserve">  N</w:t>
      </w:r>
      <w:r>
        <w:t>r</w:t>
      </w:r>
      <w:r w:rsidR="00FF516F">
        <w:t xml:space="preserve"> XXXIV/208</w:t>
      </w:r>
      <w:r w:rsidR="00861F17">
        <w:t>/14</w:t>
      </w:r>
    </w:p>
    <w:p w:rsidR="00861F17" w:rsidRDefault="00861F17" w:rsidP="00861F17">
      <w:pPr>
        <w:spacing w:after="0"/>
        <w:jc w:val="center"/>
      </w:pPr>
      <w:r>
        <w:t xml:space="preserve">                                                                                   Rady Gminy </w:t>
      </w:r>
      <w:r w:rsidR="00B81B87">
        <w:t xml:space="preserve"> Hann</w:t>
      </w:r>
      <w:r>
        <w:t xml:space="preserve">a                                                                        </w:t>
      </w:r>
    </w:p>
    <w:p w:rsidR="00B81B87" w:rsidRDefault="00861F17" w:rsidP="00861F17">
      <w:pPr>
        <w:spacing w:after="0"/>
        <w:jc w:val="center"/>
      </w:pPr>
      <w:r>
        <w:t xml:space="preserve">                                                                     </w:t>
      </w:r>
      <w:r w:rsidR="00FF516F">
        <w:t xml:space="preserve">                      z  dnia 28</w:t>
      </w:r>
      <w:r>
        <w:t xml:space="preserve"> marca 2014 r. </w:t>
      </w:r>
    </w:p>
    <w:p w:rsidR="00B81B87" w:rsidRDefault="00B81B87" w:rsidP="00B81B87">
      <w:pPr>
        <w:jc w:val="right"/>
      </w:pPr>
    </w:p>
    <w:p w:rsidR="00B81B87" w:rsidRDefault="00B81B87" w:rsidP="00B81B87">
      <w:pPr>
        <w:jc w:val="right"/>
      </w:pPr>
    </w:p>
    <w:p w:rsidR="00B81B87" w:rsidRPr="00B81B87" w:rsidRDefault="00B81B87" w:rsidP="00B81B87">
      <w:pPr>
        <w:jc w:val="center"/>
        <w:rPr>
          <w:rFonts w:asciiTheme="majorHAnsi" w:hAnsiTheme="majorHAnsi"/>
          <w:b/>
          <w:sz w:val="36"/>
        </w:rPr>
      </w:pPr>
      <w:r w:rsidRPr="00B81B87">
        <w:rPr>
          <w:rFonts w:asciiTheme="majorHAnsi" w:hAnsiTheme="majorHAnsi"/>
          <w:b/>
          <w:sz w:val="36"/>
        </w:rPr>
        <w:t>STRATEGIA ROZWIAZYWANIA</w:t>
      </w:r>
    </w:p>
    <w:p w:rsidR="00B81B87" w:rsidRPr="00B81B87" w:rsidRDefault="00B81B87" w:rsidP="00B81B87">
      <w:pPr>
        <w:jc w:val="center"/>
        <w:rPr>
          <w:rFonts w:asciiTheme="majorHAnsi" w:hAnsiTheme="majorHAnsi"/>
          <w:b/>
          <w:sz w:val="36"/>
        </w:rPr>
      </w:pPr>
      <w:r w:rsidRPr="00B81B87">
        <w:rPr>
          <w:rFonts w:asciiTheme="majorHAnsi" w:hAnsiTheme="majorHAnsi"/>
          <w:b/>
          <w:sz w:val="36"/>
        </w:rPr>
        <w:t>PROBLEMÓW SPOŁECZNYCH</w:t>
      </w:r>
    </w:p>
    <w:p w:rsidR="00B81B87" w:rsidRPr="00B81B87" w:rsidRDefault="00B81B87" w:rsidP="00B81B87">
      <w:pPr>
        <w:jc w:val="center"/>
        <w:rPr>
          <w:rFonts w:asciiTheme="majorHAnsi" w:hAnsiTheme="majorHAnsi"/>
          <w:b/>
          <w:sz w:val="36"/>
        </w:rPr>
      </w:pPr>
      <w:r w:rsidRPr="00B81B87">
        <w:rPr>
          <w:rFonts w:asciiTheme="majorHAnsi" w:hAnsiTheme="majorHAnsi"/>
          <w:b/>
          <w:sz w:val="36"/>
        </w:rPr>
        <w:t>W GMINIE HANNA</w:t>
      </w:r>
    </w:p>
    <w:p w:rsidR="00B81B87" w:rsidRDefault="00B81B87" w:rsidP="00B81B87">
      <w:pPr>
        <w:jc w:val="center"/>
        <w:rPr>
          <w:rFonts w:asciiTheme="majorHAnsi" w:hAnsiTheme="majorHAnsi"/>
          <w:b/>
          <w:sz w:val="36"/>
        </w:rPr>
      </w:pPr>
      <w:r w:rsidRPr="00B81B87">
        <w:rPr>
          <w:rFonts w:asciiTheme="majorHAnsi" w:hAnsiTheme="majorHAnsi"/>
          <w:b/>
          <w:sz w:val="36"/>
        </w:rPr>
        <w:t>NA LATA 2014-2020</w:t>
      </w:r>
    </w:p>
    <w:p w:rsidR="00B81B87" w:rsidRDefault="00B81B87" w:rsidP="00B81B87">
      <w:pPr>
        <w:jc w:val="center"/>
        <w:rPr>
          <w:rFonts w:asciiTheme="majorHAnsi" w:hAnsiTheme="majorHAnsi"/>
          <w:b/>
          <w:sz w:val="36"/>
        </w:rPr>
      </w:pPr>
    </w:p>
    <w:p w:rsidR="00B81B87" w:rsidRDefault="00B81B87" w:rsidP="00B81B87">
      <w:pPr>
        <w:jc w:val="center"/>
        <w:rPr>
          <w:rFonts w:asciiTheme="majorHAnsi" w:hAnsiTheme="majorHAnsi"/>
          <w:b/>
          <w:sz w:val="36"/>
        </w:rPr>
      </w:pPr>
    </w:p>
    <w:p w:rsidR="00B81B87" w:rsidRDefault="00B81B87" w:rsidP="00B81B87">
      <w:pPr>
        <w:jc w:val="center"/>
        <w:rPr>
          <w:rFonts w:asciiTheme="majorHAnsi" w:hAnsiTheme="majorHAnsi"/>
          <w:b/>
          <w:sz w:val="36"/>
        </w:rPr>
      </w:pPr>
    </w:p>
    <w:p w:rsidR="00B81B87" w:rsidRDefault="00B81B87" w:rsidP="00B81B87">
      <w:pPr>
        <w:jc w:val="center"/>
        <w:rPr>
          <w:rFonts w:asciiTheme="majorHAnsi" w:hAnsiTheme="majorHAnsi"/>
          <w:b/>
          <w:sz w:val="36"/>
        </w:rPr>
      </w:pPr>
    </w:p>
    <w:p w:rsidR="00B81B87" w:rsidRDefault="00B81B87" w:rsidP="00861F17">
      <w:pPr>
        <w:jc w:val="center"/>
        <w:rPr>
          <w:rFonts w:asciiTheme="majorHAnsi" w:hAnsiTheme="majorHAnsi"/>
        </w:rPr>
      </w:pPr>
      <w:r w:rsidRPr="00B81B87">
        <w:rPr>
          <w:rFonts w:asciiTheme="majorHAnsi" w:hAnsiTheme="majorHAnsi"/>
        </w:rPr>
        <w:t xml:space="preserve">GMINNY </w:t>
      </w:r>
      <w:r w:rsidR="00861F17">
        <w:rPr>
          <w:rFonts w:asciiTheme="majorHAnsi" w:hAnsiTheme="majorHAnsi"/>
        </w:rPr>
        <w:t xml:space="preserve"> </w:t>
      </w:r>
      <w:r w:rsidRPr="00B81B87">
        <w:rPr>
          <w:rFonts w:asciiTheme="majorHAnsi" w:hAnsiTheme="majorHAnsi"/>
        </w:rPr>
        <w:t xml:space="preserve">OŚRODEK </w:t>
      </w:r>
      <w:r w:rsidR="00861F17">
        <w:rPr>
          <w:rFonts w:asciiTheme="majorHAnsi" w:hAnsiTheme="majorHAnsi"/>
        </w:rPr>
        <w:t xml:space="preserve"> </w:t>
      </w:r>
      <w:r w:rsidRPr="00B81B87">
        <w:rPr>
          <w:rFonts w:asciiTheme="majorHAnsi" w:hAnsiTheme="majorHAnsi"/>
        </w:rPr>
        <w:t>POMOCY SPOŁECZNEJ</w:t>
      </w:r>
      <w:r w:rsidR="00861F17">
        <w:rPr>
          <w:rFonts w:asciiTheme="majorHAnsi" w:hAnsiTheme="majorHAnsi"/>
        </w:rPr>
        <w:t xml:space="preserve"> </w:t>
      </w:r>
      <w:r w:rsidRPr="00B81B87">
        <w:rPr>
          <w:rFonts w:asciiTheme="majorHAnsi" w:hAnsiTheme="majorHAnsi"/>
        </w:rPr>
        <w:t>W HANNIE</w:t>
      </w:r>
    </w:p>
    <w:p w:rsidR="00B81B87" w:rsidRDefault="00B81B87" w:rsidP="00B81B87">
      <w:pPr>
        <w:jc w:val="right"/>
        <w:rPr>
          <w:rFonts w:asciiTheme="majorHAnsi" w:hAnsiTheme="majorHAnsi"/>
        </w:rPr>
      </w:pPr>
    </w:p>
    <w:p w:rsidR="00B81B87" w:rsidRDefault="00B81B87" w:rsidP="00B81B87">
      <w:pPr>
        <w:jc w:val="right"/>
        <w:rPr>
          <w:rFonts w:asciiTheme="majorHAnsi" w:hAnsiTheme="majorHAnsi"/>
        </w:rPr>
      </w:pPr>
    </w:p>
    <w:p w:rsidR="00B81B87" w:rsidRDefault="00B81B87" w:rsidP="00B81B87">
      <w:pPr>
        <w:jc w:val="right"/>
        <w:rPr>
          <w:rFonts w:asciiTheme="majorHAnsi" w:hAnsiTheme="majorHAnsi"/>
        </w:rPr>
      </w:pPr>
    </w:p>
    <w:p w:rsidR="00B81B87" w:rsidRDefault="00B81B87" w:rsidP="00B81B87">
      <w:pPr>
        <w:jc w:val="right"/>
        <w:rPr>
          <w:rFonts w:asciiTheme="majorHAnsi" w:hAnsiTheme="majorHAnsi"/>
        </w:rPr>
      </w:pPr>
    </w:p>
    <w:p w:rsidR="00B81B87" w:rsidRDefault="00B81B87" w:rsidP="00B81B87">
      <w:pPr>
        <w:jc w:val="right"/>
        <w:rPr>
          <w:rFonts w:asciiTheme="majorHAnsi" w:hAnsiTheme="majorHAnsi"/>
        </w:rPr>
      </w:pPr>
    </w:p>
    <w:p w:rsidR="00B81B87" w:rsidRDefault="00B81B87" w:rsidP="00B81B87">
      <w:pPr>
        <w:jc w:val="right"/>
        <w:rPr>
          <w:rFonts w:asciiTheme="majorHAnsi" w:hAnsiTheme="majorHAnsi"/>
        </w:rPr>
      </w:pPr>
    </w:p>
    <w:p w:rsidR="00B81B87" w:rsidRPr="00B81B87" w:rsidRDefault="00B81B87" w:rsidP="00B81B87">
      <w:pPr>
        <w:jc w:val="center"/>
        <w:rPr>
          <w:rFonts w:asciiTheme="majorHAnsi" w:hAnsiTheme="majorHAnsi"/>
          <w:sz w:val="24"/>
        </w:rPr>
      </w:pPr>
      <w:r>
        <w:rPr>
          <w:rFonts w:asciiTheme="majorHAnsi" w:hAnsiTheme="majorHAnsi"/>
          <w:sz w:val="24"/>
        </w:rPr>
        <w:t>HANNA 2014</w:t>
      </w:r>
    </w:p>
    <w:p w:rsidR="00B81B87" w:rsidRDefault="00B81B87" w:rsidP="00B81B87">
      <w:pPr>
        <w:jc w:val="right"/>
        <w:rPr>
          <w:rFonts w:asciiTheme="majorHAnsi" w:hAnsiTheme="majorHAnsi"/>
          <w:b/>
        </w:rPr>
      </w:pPr>
    </w:p>
    <w:p w:rsidR="00B81B87" w:rsidRPr="00B81B87" w:rsidRDefault="00B81B87" w:rsidP="00B81B87">
      <w:pPr>
        <w:jc w:val="right"/>
        <w:rPr>
          <w:rFonts w:asciiTheme="majorHAnsi" w:hAnsiTheme="majorHAnsi"/>
          <w:b/>
        </w:rPr>
      </w:pPr>
    </w:p>
    <w:p w:rsidR="00B81B87" w:rsidRPr="00B81B87" w:rsidRDefault="00B81B87" w:rsidP="00B81B87">
      <w:pPr>
        <w:jc w:val="center"/>
        <w:rPr>
          <w:rFonts w:ascii="Verdana" w:hAnsi="Verdana"/>
          <w:sz w:val="36"/>
        </w:rPr>
      </w:pPr>
    </w:p>
    <w:p w:rsidR="00B81B87" w:rsidRDefault="00B81B87" w:rsidP="00FF31C7"/>
    <w:p w:rsidR="00B81B87" w:rsidRDefault="00B81B87" w:rsidP="00FF31C7"/>
    <w:p w:rsidR="008F215C" w:rsidRDefault="008F215C" w:rsidP="00FF31C7"/>
    <w:p w:rsidR="008F215C" w:rsidRDefault="008F215C" w:rsidP="00FF31C7"/>
    <w:p w:rsidR="008F215C" w:rsidRDefault="008F215C" w:rsidP="00FF31C7"/>
    <w:p w:rsidR="008F215C" w:rsidRDefault="008F215C" w:rsidP="00FF31C7"/>
    <w:p w:rsidR="00FF31C7" w:rsidRDefault="00FF31C7" w:rsidP="00FF31C7">
      <w:r>
        <w:t>SPIS TREŚCI</w:t>
      </w:r>
    </w:p>
    <w:p w:rsidR="00FF31C7" w:rsidRDefault="00FF31C7" w:rsidP="00FF31C7">
      <w:r>
        <w:t xml:space="preserve">WSTĘP </w:t>
      </w:r>
    </w:p>
    <w:p w:rsidR="00FF31C7" w:rsidRDefault="00F21DE7" w:rsidP="00F21DE7">
      <w:pPr>
        <w:pStyle w:val="Akapitzlist"/>
        <w:numPr>
          <w:ilvl w:val="0"/>
          <w:numId w:val="40"/>
        </w:numPr>
      </w:pPr>
      <w:r>
        <w:t>CEL  I PODSTAWA OPRACOWANIA……………</w:t>
      </w:r>
      <w:r w:rsidR="00B81B87">
        <w:t>…………………………………………………………………….str.3</w:t>
      </w:r>
    </w:p>
    <w:p w:rsidR="00F21DE7" w:rsidRDefault="00F21DE7" w:rsidP="00F21DE7">
      <w:pPr>
        <w:ind w:left="360"/>
      </w:pPr>
      <w:r>
        <w:t xml:space="preserve">CZĘŚĆ I DIAGNOZA SYTUACJI SPOŁECZNO- DEMOGRAFICZNEJ </w:t>
      </w:r>
    </w:p>
    <w:p w:rsidR="00FF31C7" w:rsidRDefault="00F21DE7" w:rsidP="002B303A">
      <w:pPr>
        <w:pStyle w:val="Akapitzlist"/>
        <w:numPr>
          <w:ilvl w:val="0"/>
          <w:numId w:val="41"/>
        </w:numPr>
        <w:spacing w:after="0" w:line="240" w:lineRule="auto"/>
      </w:pPr>
      <w:r>
        <w:t>CHARAKTERYSTYKA GMINY ………………………</w:t>
      </w:r>
      <w:r w:rsidR="00975DD1">
        <w:t>……………………………………………………………………str. 5</w:t>
      </w:r>
    </w:p>
    <w:p w:rsidR="00F21DE7" w:rsidRDefault="00F21DE7" w:rsidP="002B303A">
      <w:pPr>
        <w:pStyle w:val="Akapitzlist"/>
        <w:numPr>
          <w:ilvl w:val="0"/>
          <w:numId w:val="41"/>
        </w:numPr>
        <w:spacing w:after="0" w:line="240" w:lineRule="auto"/>
      </w:pPr>
      <w:r>
        <w:t xml:space="preserve">SYTUACJA DEMOGRAFICZNA GMINY HANNA </w:t>
      </w:r>
      <w:r w:rsidR="00975DD1">
        <w:t>………………………………………………………………..str. 5</w:t>
      </w:r>
    </w:p>
    <w:p w:rsidR="00F21DE7" w:rsidRDefault="00F21DE7" w:rsidP="002B303A">
      <w:pPr>
        <w:pStyle w:val="Akapitzlist"/>
        <w:numPr>
          <w:ilvl w:val="0"/>
          <w:numId w:val="41"/>
        </w:numPr>
        <w:spacing w:after="0" w:line="240" w:lineRule="auto"/>
      </w:pPr>
      <w:r>
        <w:t>ROLNICTWO I PRZEMYSŁ ……………………………</w:t>
      </w:r>
      <w:r w:rsidR="00975DD1">
        <w:t>………………………………………………………………….str. 7</w:t>
      </w:r>
    </w:p>
    <w:p w:rsidR="00F21DE7" w:rsidRDefault="002B303A" w:rsidP="002B303A">
      <w:pPr>
        <w:pStyle w:val="Akapitzlist"/>
        <w:numPr>
          <w:ilvl w:val="0"/>
          <w:numId w:val="41"/>
        </w:numPr>
        <w:spacing w:after="0" w:line="240" w:lineRule="auto"/>
      </w:pPr>
      <w:r>
        <w:t>POMOC SPOŁECZNA …………………………………</w:t>
      </w:r>
      <w:r w:rsidR="00975DD1">
        <w:t>……………………………………………………………………str. 7</w:t>
      </w:r>
    </w:p>
    <w:p w:rsidR="002B303A" w:rsidRDefault="002B303A" w:rsidP="002B303A">
      <w:pPr>
        <w:spacing w:after="0" w:line="240" w:lineRule="auto"/>
        <w:ind w:left="720"/>
      </w:pPr>
      <w:r>
        <w:t>4.1.PROBLEMY RODZIN ………………………………</w:t>
      </w:r>
      <w:r w:rsidR="00975DD1">
        <w:t>………………………………………………………………….str. 7</w:t>
      </w:r>
    </w:p>
    <w:p w:rsidR="002B303A" w:rsidRDefault="002B303A" w:rsidP="002B303A">
      <w:pPr>
        <w:spacing w:after="0" w:line="240" w:lineRule="auto"/>
        <w:ind w:left="720"/>
      </w:pPr>
      <w:r>
        <w:t>4.2. POMOC MATERIALNA DLA UCZNIÓW ……</w:t>
      </w:r>
      <w:r w:rsidR="00975DD1">
        <w:t>……………………………………………………………….Str. 16</w:t>
      </w:r>
    </w:p>
    <w:p w:rsidR="002B303A" w:rsidRDefault="002B303A" w:rsidP="002B303A">
      <w:pPr>
        <w:spacing w:after="0" w:line="240" w:lineRule="auto"/>
        <w:ind w:left="720"/>
      </w:pPr>
      <w:r>
        <w:t>4.3. ŚWIADCZENIA RODZINNE I ŚWIADCZENIA Z FUNDU</w:t>
      </w:r>
      <w:r w:rsidR="00975DD1">
        <w:t>SZU ALIMENTACYJNEGO ……….str.  16</w:t>
      </w:r>
    </w:p>
    <w:p w:rsidR="002B303A" w:rsidRDefault="002B303A" w:rsidP="002B303A">
      <w:pPr>
        <w:spacing w:after="0" w:line="240" w:lineRule="auto"/>
        <w:ind w:left="720"/>
      </w:pPr>
      <w:r>
        <w:t>4.4. POMOC PAŃSTWA W ZAKRESIE DOŻYWIAN</w:t>
      </w:r>
      <w:r w:rsidR="00975DD1">
        <w:t>IA ……………………………………………………….Str. 18</w:t>
      </w:r>
    </w:p>
    <w:p w:rsidR="002B303A" w:rsidRDefault="002B303A" w:rsidP="002B303A">
      <w:pPr>
        <w:spacing w:after="0" w:line="240" w:lineRule="auto"/>
      </w:pPr>
      <w:r>
        <w:t xml:space="preserve">       5. EDUKACJA, KULTURA SPORT ……………………..……</w:t>
      </w:r>
      <w:r w:rsidR="00975DD1">
        <w:t>……………………………………………………………….str. 19</w:t>
      </w:r>
    </w:p>
    <w:p w:rsidR="002B303A" w:rsidRDefault="002B303A" w:rsidP="002B303A">
      <w:pPr>
        <w:spacing w:after="0" w:line="240" w:lineRule="auto"/>
      </w:pPr>
      <w:r>
        <w:t xml:space="preserve">      6. BEZPIECZEŃSTWO- POLICJA I STRAŻ ……………………</w:t>
      </w:r>
      <w:r w:rsidR="00975DD1">
        <w:t>………………………………………………………….. str. 20</w:t>
      </w:r>
    </w:p>
    <w:p w:rsidR="002B303A" w:rsidRDefault="002B303A" w:rsidP="002B303A">
      <w:r>
        <w:t xml:space="preserve">     CZĘŚĆ II</w:t>
      </w:r>
    </w:p>
    <w:p w:rsidR="002B303A" w:rsidRDefault="002B303A" w:rsidP="002B303A">
      <w:pPr>
        <w:pStyle w:val="Akapitzlist"/>
        <w:numPr>
          <w:ilvl w:val="0"/>
          <w:numId w:val="42"/>
        </w:numPr>
      </w:pPr>
      <w:r>
        <w:t>ANALIZA SWOT ………………………………………………</w:t>
      </w:r>
      <w:r w:rsidR="00975DD1">
        <w:t>……………………………………………………………. str. 21</w:t>
      </w:r>
    </w:p>
    <w:p w:rsidR="002B303A" w:rsidRDefault="002B303A" w:rsidP="002B303A">
      <w:pPr>
        <w:pStyle w:val="Akapitzlist"/>
        <w:numPr>
          <w:ilvl w:val="0"/>
          <w:numId w:val="42"/>
        </w:numPr>
      </w:pPr>
      <w:r>
        <w:t>ZAŁOŻENIA STRATEGII ……………………………………</w:t>
      </w:r>
      <w:r w:rsidR="00975DD1">
        <w:t>………………………………………………………….… str. 22</w:t>
      </w:r>
    </w:p>
    <w:p w:rsidR="002B303A" w:rsidRDefault="002B303A" w:rsidP="002B303A">
      <w:pPr>
        <w:pStyle w:val="Akapitzlist"/>
        <w:numPr>
          <w:ilvl w:val="1"/>
          <w:numId w:val="42"/>
        </w:numPr>
      </w:pPr>
      <w:r>
        <w:t>MISJA STRATEGII ………………………………..……</w:t>
      </w:r>
      <w:r w:rsidR="00975DD1">
        <w:t>……………………………………………………………. str. 22</w:t>
      </w:r>
    </w:p>
    <w:p w:rsidR="002B303A" w:rsidRDefault="002B303A" w:rsidP="002B303A">
      <w:pPr>
        <w:pStyle w:val="Akapitzlist"/>
        <w:numPr>
          <w:ilvl w:val="1"/>
          <w:numId w:val="42"/>
        </w:numPr>
      </w:pPr>
      <w:r>
        <w:t>CEL GENERALNY ………………………………………</w:t>
      </w:r>
      <w:r w:rsidR="00975DD1">
        <w:t>……………………………………………………………. str. 22</w:t>
      </w:r>
    </w:p>
    <w:p w:rsidR="002B303A" w:rsidRDefault="002B303A" w:rsidP="002B303A">
      <w:pPr>
        <w:pStyle w:val="Akapitzlist"/>
        <w:numPr>
          <w:ilvl w:val="1"/>
          <w:numId w:val="42"/>
        </w:numPr>
      </w:pPr>
      <w:r>
        <w:t>CELE STRATEGICZNE ……….…………………………</w:t>
      </w:r>
      <w:r w:rsidR="00975DD1">
        <w:t>………………………………………………………….. str. 22</w:t>
      </w:r>
    </w:p>
    <w:p w:rsidR="002B303A" w:rsidRDefault="002B303A" w:rsidP="002B303A">
      <w:pPr>
        <w:pStyle w:val="Akapitzlist"/>
        <w:numPr>
          <w:ilvl w:val="1"/>
          <w:numId w:val="42"/>
        </w:numPr>
      </w:pPr>
      <w:r>
        <w:t>KIERUNKI DZIAŁAŃ I PROGRAMY ………….……</w:t>
      </w:r>
      <w:r w:rsidR="00975DD1">
        <w:t>………………………………………………………….. str. 23</w:t>
      </w:r>
    </w:p>
    <w:p w:rsidR="002B303A" w:rsidRDefault="002B303A" w:rsidP="002B303A">
      <w:pPr>
        <w:pStyle w:val="Akapitzlist"/>
        <w:numPr>
          <w:ilvl w:val="0"/>
          <w:numId w:val="42"/>
        </w:numPr>
      </w:pPr>
      <w:r>
        <w:t>ŹRÓDŁA FINANSOWANIA …………………………………</w:t>
      </w:r>
      <w:r w:rsidR="00975DD1">
        <w:t>……………………………………………………….…..str. 28</w:t>
      </w:r>
    </w:p>
    <w:p w:rsidR="002B303A" w:rsidRDefault="002B303A" w:rsidP="002B303A"/>
    <w:p w:rsidR="00FF31C7" w:rsidRDefault="00FF31C7" w:rsidP="00FF31C7"/>
    <w:p w:rsidR="00FF31C7" w:rsidRDefault="00FF31C7" w:rsidP="00FF31C7"/>
    <w:p w:rsidR="00FF31C7" w:rsidRDefault="00FF31C7" w:rsidP="00FF31C7"/>
    <w:p w:rsidR="00FF31C7" w:rsidRDefault="00FF31C7" w:rsidP="00FF31C7"/>
    <w:p w:rsidR="00FF31C7" w:rsidRDefault="00FF31C7" w:rsidP="00FF31C7"/>
    <w:p w:rsidR="00FF31C7" w:rsidRDefault="00FF31C7" w:rsidP="00FF31C7"/>
    <w:p w:rsidR="00FF31C7" w:rsidRDefault="00FF31C7" w:rsidP="0027342F"/>
    <w:p w:rsidR="008F215C" w:rsidRDefault="008F215C" w:rsidP="0027342F"/>
    <w:p w:rsidR="008F215C" w:rsidRDefault="008F215C" w:rsidP="0027342F"/>
    <w:p w:rsidR="0075610B" w:rsidRPr="00F7529C" w:rsidRDefault="0075610B" w:rsidP="00F7529C">
      <w:pPr>
        <w:jc w:val="center"/>
        <w:rPr>
          <w:b/>
        </w:rPr>
      </w:pPr>
      <w:r w:rsidRPr="00F7529C">
        <w:rPr>
          <w:b/>
        </w:rPr>
        <w:t>WSTĘP</w:t>
      </w:r>
    </w:p>
    <w:p w:rsidR="0075610B" w:rsidRPr="00F7529C" w:rsidRDefault="003B3750" w:rsidP="00F7529C">
      <w:pPr>
        <w:pStyle w:val="Akapitzlist"/>
        <w:numPr>
          <w:ilvl w:val="0"/>
          <w:numId w:val="5"/>
        </w:numPr>
        <w:rPr>
          <w:b/>
        </w:rPr>
      </w:pPr>
      <w:r w:rsidRPr="00F7529C">
        <w:rPr>
          <w:b/>
        </w:rPr>
        <w:t>C</w:t>
      </w:r>
      <w:r w:rsidR="0075610B" w:rsidRPr="00F7529C">
        <w:rPr>
          <w:b/>
        </w:rPr>
        <w:t xml:space="preserve">el </w:t>
      </w:r>
      <w:r w:rsidRPr="00F7529C">
        <w:rPr>
          <w:b/>
        </w:rPr>
        <w:t xml:space="preserve"> i podstawa </w:t>
      </w:r>
      <w:r w:rsidR="0075610B" w:rsidRPr="00F7529C">
        <w:rPr>
          <w:b/>
        </w:rPr>
        <w:t>opracowania</w:t>
      </w:r>
    </w:p>
    <w:p w:rsidR="003B3750" w:rsidRDefault="003B3750" w:rsidP="00303D21">
      <w:pPr>
        <w:ind w:left="360" w:firstLine="348"/>
        <w:jc w:val="both"/>
      </w:pPr>
      <w:r>
        <w:t>Zadania publiczne  przypisane samorządom  coraz częściej realizowane są  w sposób długofalowy i podporządkowane są  polityce rozwoju lokalnego oraz określonym celom.  Rozwój lokalny w samorządzie postrzegany jest jako rozwój społeczno- gospodarczy który maksymalizuje ogólne efekty społeczne, w którym uczestniczą zarówno osoby indywidualne jak i organizacje i instytucje. Aby rozwój społeczno- gospodarczy był efektywny, wymaga od władz samorządowych wyznaczania konkretnych zadań do realizacji</w:t>
      </w:r>
      <w:r w:rsidR="00303D21">
        <w:t xml:space="preserve"> oraz koordynacji i oceny w jaki sposób zostały zrealizowane. Dokumentem i narzędziem służącym  do wprowadzenia w życie długofalowego planu rozwoju jest Strategia. </w:t>
      </w:r>
    </w:p>
    <w:p w:rsidR="00303D21" w:rsidRDefault="00303D21" w:rsidP="003B3750">
      <w:pPr>
        <w:ind w:left="360"/>
        <w:jc w:val="both"/>
      </w:pPr>
      <w:r>
        <w:tab/>
        <w:t>Strategia Rozwiązywania Problemów Społecznych to dokument który odwołuje się do ściśle określonej sfery zadań publicznych. Określa ona główne kierunki działań polityki społecznej które mają na celu podniesienie jakości życia mieszkańców gminnej społeczności</w:t>
      </w:r>
      <w:r w:rsidR="00BF3829">
        <w:t xml:space="preserve">. </w:t>
      </w:r>
    </w:p>
    <w:p w:rsidR="00BF3829" w:rsidRDefault="00BF3829" w:rsidP="003B3750">
      <w:pPr>
        <w:ind w:left="360"/>
        <w:jc w:val="both"/>
      </w:pPr>
      <w:r>
        <w:tab/>
        <w:t xml:space="preserve">Strategia Rozwiązywania Problemów Społecznych  Gminy Hanna została opracowana w celu podejmowania adekwatnych decyzji w sferze spraw społecznych przez władze gminy. Wskazuje ona kierunki działań, mające istotne znaczenie dla zapewnienia bezpieczeństwa społecznego mieszkańców Gminy Hanna, w szczególności grup zagrożonych wykluczeniem społecznych. </w:t>
      </w:r>
    </w:p>
    <w:p w:rsidR="00BD2D56" w:rsidRDefault="00BD2D56" w:rsidP="003B3750">
      <w:pPr>
        <w:ind w:left="360"/>
        <w:jc w:val="both"/>
      </w:pPr>
      <w:r>
        <w:tab/>
        <w:t>Obowiązek opracowania Strategii wynika z art. 17 ust. 1 ustawy z dnia 12 marca 2004 r. o pomocy społecznej. Ustawa o pomocy społecznej, przekazuje lokalnym samorządom kompetencje w zakresie realizacji zasadniczych obszarów polityki społecznej państwa. Ustawa określa:</w:t>
      </w:r>
    </w:p>
    <w:p w:rsidR="00BD2D56" w:rsidRDefault="00BD2D56" w:rsidP="00BD2D56">
      <w:pPr>
        <w:pStyle w:val="Akapitzlist"/>
        <w:numPr>
          <w:ilvl w:val="0"/>
          <w:numId w:val="2"/>
        </w:numPr>
        <w:jc w:val="both"/>
      </w:pPr>
      <w:r>
        <w:t>Zadania w zakresie pomocy społecznej;</w:t>
      </w:r>
    </w:p>
    <w:p w:rsidR="00BD2D56" w:rsidRDefault="00BD2D56" w:rsidP="00BD2D56">
      <w:pPr>
        <w:pStyle w:val="Akapitzlist"/>
        <w:numPr>
          <w:ilvl w:val="0"/>
          <w:numId w:val="2"/>
        </w:numPr>
        <w:jc w:val="both"/>
      </w:pPr>
      <w:r>
        <w:t>Rodzaje świadczeń z pomocy społecznej oraz zasady i tryb ich udzielania;</w:t>
      </w:r>
    </w:p>
    <w:p w:rsidR="00BD2D56" w:rsidRDefault="00BD2D56" w:rsidP="00BD2D56">
      <w:pPr>
        <w:pStyle w:val="Akapitzlist"/>
        <w:numPr>
          <w:ilvl w:val="0"/>
          <w:numId w:val="2"/>
        </w:numPr>
        <w:jc w:val="both"/>
      </w:pPr>
      <w:r>
        <w:t>Organizację pomocy społecznej;</w:t>
      </w:r>
    </w:p>
    <w:p w:rsidR="00BD2D56" w:rsidRDefault="00BD2D56" w:rsidP="00BD2D56">
      <w:pPr>
        <w:jc w:val="both"/>
      </w:pPr>
      <w:r>
        <w:t xml:space="preserve">Pomoc społeczna jest instytucją polityki społecznej państwa, mającą na celu umożliwienie osobom i rodzinom przezwyciężenie trudnych sytuacji życiowych, których nie są one w stanie pokonać, wykorzystując własne uprawnienia, możliwości i zasoby. </w:t>
      </w:r>
    </w:p>
    <w:p w:rsidR="0076412C" w:rsidRDefault="0076412C" w:rsidP="00BD2D56">
      <w:pPr>
        <w:jc w:val="both"/>
      </w:pPr>
      <w:r>
        <w:t xml:space="preserve">Strategia Rozwiązywania Problemów Społecznych zorientowana jest na rozszerzenie i pogłębienie form pomocy i wsparcia, współpracę z różnymi instytucjami i organizacjami pozarządowymi zajmującymi się pomocą społeczną oraz instytucjami działającymi w szerszym obszarze polityki społecznej jak: oświata, służba zdrowia, sądownictwo. Ważną rolę w stworzeniu Strategii odgrywa społeczeństwo lokalne, które najlepiej identyfikuje i zna bieżące potrzeby. </w:t>
      </w:r>
    </w:p>
    <w:p w:rsidR="0076412C" w:rsidRDefault="0076412C" w:rsidP="00BD2D56">
      <w:pPr>
        <w:jc w:val="both"/>
      </w:pPr>
      <w:r>
        <w:t>Przyjęcie przez Samorząd nowej Strategii Rozwiązywania Problemów Społecznych na lata 2014-2020 ma istotne znaczenie dla realizacji lokalnej polityki społecznej. Najważniejsze cele polityki społecznej to:</w:t>
      </w:r>
    </w:p>
    <w:p w:rsidR="0076412C" w:rsidRDefault="0076412C" w:rsidP="0076412C">
      <w:pPr>
        <w:pStyle w:val="Akapitzlist"/>
        <w:numPr>
          <w:ilvl w:val="0"/>
          <w:numId w:val="3"/>
        </w:numPr>
        <w:jc w:val="both"/>
      </w:pPr>
      <w:r>
        <w:t>Bezpieczeństwo socjalne, które obejmuje zapewnienie dochodów i usług w sytuacji wystąpienia ryzyka socjalnego (choroba, inwalidztwo, starość, śmierć, bezrobocie);</w:t>
      </w:r>
    </w:p>
    <w:p w:rsidR="0076412C" w:rsidRDefault="0076412C" w:rsidP="0076412C">
      <w:pPr>
        <w:pStyle w:val="Akapitzlist"/>
        <w:numPr>
          <w:ilvl w:val="0"/>
          <w:numId w:val="3"/>
        </w:numPr>
        <w:jc w:val="both"/>
      </w:pPr>
      <w:r>
        <w:lastRenderedPageBreak/>
        <w:t>Inwestycja w człowieka- tworzenie równych szans rozwoju ludzi, kształcenie młodego pokolenia, promocja zatrudnienia (czynnik rozwoju gospodarczego);</w:t>
      </w:r>
    </w:p>
    <w:p w:rsidR="0076412C" w:rsidRDefault="0076412C" w:rsidP="0076412C">
      <w:pPr>
        <w:pStyle w:val="Akapitzlist"/>
        <w:numPr>
          <w:ilvl w:val="0"/>
          <w:numId w:val="3"/>
        </w:numPr>
        <w:jc w:val="both"/>
      </w:pPr>
      <w:r>
        <w:t>Ład społeczny- jako podstawa stabilizacji życiowej ludzi, współpracy w osiąganiu celów, tolerancji różnic między ludźmi. Wartość pokoju społecznego rośnie wraz z osiąganiem dobrobytu i stabilizacji politycznej</w:t>
      </w:r>
    </w:p>
    <w:p w:rsidR="0076412C" w:rsidRDefault="0076412C" w:rsidP="0076412C">
      <w:pPr>
        <w:pStyle w:val="Akapitzlist"/>
        <w:numPr>
          <w:ilvl w:val="0"/>
          <w:numId w:val="3"/>
        </w:numPr>
        <w:jc w:val="both"/>
      </w:pPr>
      <w:r>
        <w:t>Życie rodzinne- ochrona wartości i więzi rodzinnych</w:t>
      </w:r>
      <w:r w:rsidR="00881E03">
        <w:t xml:space="preserve">, oznacza powrót do wartości związków między ludźmi i poczucia bezpieczeństwa na podstawie więzi emocjonalnych i uczuciowych. Wychowanie przyszłych pokoleń wymaga wsparcia rodzin nie tylko ubogich i nie tylko materialnego ze strony osób i instytucji. </w:t>
      </w:r>
    </w:p>
    <w:p w:rsidR="00881E03" w:rsidRDefault="00881E03" w:rsidP="00881E03">
      <w:pPr>
        <w:ind w:left="360"/>
        <w:jc w:val="both"/>
      </w:pPr>
      <w:r>
        <w:t>Strategia Rozwiązywania Problemów Społecznych, podobnie jak inne dokumenty strategiczne przygotowywane na różnych szczeblach administracji publicznej, jest dokumentem uwarunkowanym prawnie.</w:t>
      </w:r>
    </w:p>
    <w:p w:rsidR="00881E03" w:rsidRDefault="00881E03" w:rsidP="00881E03">
      <w:pPr>
        <w:ind w:left="360"/>
        <w:jc w:val="both"/>
      </w:pPr>
      <w:r>
        <w:t>Na treść i realizację gminnych strategii rozwiązywania problemów społecznych mają również wpływ inne akty prawne. Należą do nich:</w:t>
      </w:r>
    </w:p>
    <w:p w:rsidR="00881E03" w:rsidRDefault="00881E03" w:rsidP="00881E03">
      <w:pPr>
        <w:pStyle w:val="Akapitzlist"/>
        <w:numPr>
          <w:ilvl w:val="0"/>
          <w:numId w:val="4"/>
        </w:numPr>
        <w:jc w:val="both"/>
      </w:pPr>
      <w:r>
        <w:t>Ustawa z dnia 8 marca 1990 r. o samorządzie gminnym (Dz. U z 2001 r. Nr 142, poz. 1591 z późn. zm.);</w:t>
      </w:r>
    </w:p>
    <w:p w:rsidR="00881E03" w:rsidRDefault="00881E03" w:rsidP="00881E03">
      <w:pPr>
        <w:pStyle w:val="Akapitzlist"/>
        <w:numPr>
          <w:ilvl w:val="0"/>
          <w:numId w:val="4"/>
        </w:numPr>
        <w:jc w:val="both"/>
      </w:pPr>
      <w:r>
        <w:t>Ustawa z dnia 26 października 1982 r. o wychowaniu w trzeźwości i przeciwdziałaniu alkoholizmowi (Dz. U z 2007 r. Nr 70, poz. 473 z późn. Zm.);</w:t>
      </w:r>
    </w:p>
    <w:p w:rsidR="00881E03" w:rsidRDefault="00881E03" w:rsidP="00881E03">
      <w:pPr>
        <w:pStyle w:val="Akapitzlist"/>
        <w:numPr>
          <w:ilvl w:val="0"/>
          <w:numId w:val="4"/>
        </w:numPr>
        <w:jc w:val="both"/>
      </w:pPr>
      <w:r>
        <w:t xml:space="preserve">Ustawa </w:t>
      </w:r>
      <w:r w:rsidR="005676DC">
        <w:t>z dnia 28 listopada 2003 r.  o świadczeniach rodzinnych (Dz. U z 2006 r. Nr 139, poz. 992, z późn. zm.)</w:t>
      </w:r>
    </w:p>
    <w:p w:rsidR="005676DC" w:rsidRDefault="005676DC" w:rsidP="00881E03">
      <w:pPr>
        <w:pStyle w:val="Akapitzlist"/>
        <w:numPr>
          <w:ilvl w:val="0"/>
          <w:numId w:val="4"/>
        </w:numPr>
        <w:jc w:val="both"/>
      </w:pPr>
      <w:r>
        <w:t>Ustawa z dnia 7 września 2007 r. o pomocy osobom uprawnionym do alimentów (Dz. U. z 2009 r. Nr 1 poz. 7, z późn. zm.)</w:t>
      </w:r>
    </w:p>
    <w:p w:rsidR="005676DC" w:rsidRDefault="005676DC" w:rsidP="00881E03">
      <w:pPr>
        <w:pStyle w:val="Akapitzlist"/>
        <w:numPr>
          <w:ilvl w:val="0"/>
          <w:numId w:val="4"/>
        </w:numPr>
        <w:jc w:val="both"/>
      </w:pPr>
      <w:r>
        <w:t xml:space="preserve">Ustawa z dnia 9 czerwca 2011 r. o wspieraniu rodziny i systemie pieczy zastępczej (Dz. U nr  149 poz. 887, z późn. zm.) </w:t>
      </w:r>
    </w:p>
    <w:p w:rsidR="005676DC" w:rsidRDefault="005676DC" w:rsidP="00881E03">
      <w:pPr>
        <w:pStyle w:val="Akapitzlist"/>
        <w:numPr>
          <w:ilvl w:val="0"/>
          <w:numId w:val="4"/>
        </w:numPr>
        <w:jc w:val="both"/>
      </w:pPr>
      <w:r>
        <w:t>Ustawa z dnia 29 lipca 2005 r. o przeciwdziałaniu przemocy w rodzinie (Dz. U Nr 180, poz. 1493, z późn. zm.)</w:t>
      </w:r>
    </w:p>
    <w:p w:rsidR="005676DC" w:rsidRDefault="00FF31C7" w:rsidP="00881E03">
      <w:pPr>
        <w:pStyle w:val="Akapitzlist"/>
        <w:numPr>
          <w:ilvl w:val="0"/>
          <w:numId w:val="4"/>
        </w:numPr>
        <w:jc w:val="both"/>
      </w:pPr>
      <w:r>
        <w:t>Ustawa z dnia 20 kwietnia 2004 r. o promocji zatrudnienia i instytucji rynku pracy (Dz. U. z 2008 r. Nr 69  poz. 415, z późn. zm.)</w:t>
      </w:r>
    </w:p>
    <w:p w:rsidR="003A5BD5" w:rsidRDefault="003A5BD5" w:rsidP="00881E03">
      <w:pPr>
        <w:pStyle w:val="Akapitzlist"/>
        <w:numPr>
          <w:ilvl w:val="0"/>
          <w:numId w:val="4"/>
        </w:numPr>
        <w:jc w:val="both"/>
      </w:pPr>
      <w:r>
        <w:t>Ustawa z dnia 7 września 1991 r. o systemie oświaty (Dz. U z 2004 r. Nr 256, poz.2572 z późn. zm.)</w:t>
      </w:r>
    </w:p>
    <w:p w:rsidR="00FF31C7" w:rsidRDefault="00FF31C7" w:rsidP="00FF31C7">
      <w:pPr>
        <w:jc w:val="both"/>
      </w:pPr>
      <w:r>
        <w:t xml:space="preserve">Strategia Rozwiązywania Problemów Społecznych w Gminie Hanna Składa się z II części. Pierwsza część  zawiera diagnozę problemów społeczno-gospodarczych Gminy, część druga  analizę SWOT sfery społecznej i programy działań na lata 2014-2020 wraz ze źródłami finansowania. </w:t>
      </w:r>
    </w:p>
    <w:p w:rsidR="00F7529C" w:rsidRDefault="00F7529C" w:rsidP="00FF31C7">
      <w:pPr>
        <w:jc w:val="both"/>
      </w:pPr>
    </w:p>
    <w:p w:rsidR="00F7529C" w:rsidRDefault="00F7529C" w:rsidP="00FF31C7">
      <w:pPr>
        <w:jc w:val="both"/>
      </w:pPr>
    </w:p>
    <w:p w:rsidR="003A5BD5" w:rsidRDefault="003A5BD5" w:rsidP="00FF31C7">
      <w:pPr>
        <w:jc w:val="both"/>
      </w:pPr>
    </w:p>
    <w:p w:rsidR="00F7529C" w:rsidRDefault="00F7529C" w:rsidP="00FF31C7">
      <w:pPr>
        <w:jc w:val="both"/>
      </w:pPr>
    </w:p>
    <w:p w:rsidR="00F7529C" w:rsidRDefault="00F7529C" w:rsidP="00FF31C7">
      <w:pPr>
        <w:jc w:val="both"/>
      </w:pPr>
    </w:p>
    <w:p w:rsidR="00F7529C" w:rsidRPr="00F71624" w:rsidRDefault="00F7529C" w:rsidP="00F7529C">
      <w:pPr>
        <w:jc w:val="center"/>
        <w:rPr>
          <w:b/>
        </w:rPr>
      </w:pPr>
      <w:r w:rsidRPr="00F71624">
        <w:rPr>
          <w:b/>
        </w:rPr>
        <w:lastRenderedPageBreak/>
        <w:t>CZĘŚĆ I</w:t>
      </w:r>
    </w:p>
    <w:p w:rsidR="00F7529C" w:rsidRPr="00F71624" w:rsidRDefault="00F7529C" w:rsidP="00F7529C">
      <w:pPr>
        <w:jc w:val="center"/>
        <w:rPr>
          <w:b/>
        </w:rPr>
      </w:pPr>
      <w:r w:rsidRPr="00F71624">
        <w:rPr>
          <w:b/>
        </w:rPr>
        <w:t>DIAGNOZA SYTUACJI SPOŁECZNO- DEMOGRAFICZNEJ GMINY HANNA</w:t>
      </w:r>
    </w:p>
    <w:p w:rsidR="00F7529C" w:rsidRPr="00F71624" w:rsidRDefault="00F7529C" w:rsidP="00F7529C">
      <w:pPr>
        <w:pStyle w:val="Akapitzlist"/>
        <w:numPr>
          <w:ilvl w:val="0"/>
          <w:numId w:val="6"/>
        </w:numPr>
        <w:rPr>
          <w:b/>
        </w:rPr>
      </w:pPr>
      <w:r w:rsidRPr="00F71624">
        <w:rPr>
          <w:b/>
        </w:rPr>
        <w:t>CHARAKTERYSTYKA GMINY HANNA</w:t>
      </w:r>
    </w:p>
    <w:p w:rsidR="00F7529C" w:rsidRDefault="00F7529C" w:rsidP="00321FCC">
      <w:r>
        <w:t xml:space="preserve">Gmina a Hanna jest gminą wiejską położoną w północno- wschodniej części </w:t>
      </w:r>
      <w:r w:rsidR="00321FCC">
        <w:t xml:space="preserve">województwa lubelskiego, w </w:t>
      </w:r>
      <w:r>
        <w:t>powi</w:t>
      </w:r>
      <w:r w:rsidR="00321FCC">
        <w:t xml:space="preserve">ecie </w:t>
      </w:r>
      <w:r>
        <w:t xml:space="preserve"> włodawsk</w:t>
      </w:r>
      <w:r w:rsidR="00321FCC">
        <w:t>im</w:t>
      </w:r>
      <w:r>
        <w:t xml:space="preserve">, w dolinie rzeki Bug, który jest w tym miejscu naturalną granicą Polski i Białorusi. </w:t>
      </w:r>
      <w:r w:rsidR="00321FCC">
        <w:t>Powierzchnia gminy wynosi 139,02 km</w:t>
      </w:r>
      <w:r w:rsidR="00321FCC" w:rsidRPr="00321FCC">
        <w:rPr>
          <w:vertAlign w:val="superscript"/>
        </w:rPr>
        <w:t>2</w:t>
      </w:r>
      <w:r w:rsidR="00321FCC">
        <w:t xml:space="preserve">. </w:t>
      </w:r>
    </w:p>
    <w:p w:rsidR="00F7529C" w:rsidRDefault="00F7529C" w:rsidP="00321FCC">
      <w:r>
        <w:t xml:space="preserve">Obecnie na terenie Gminy Hanna </w:t>
      </w:r>
      <w:r w:rsidR="00321FCC">
        <w:t xml:space="preserve">w 12 miejscowościach </w:t>
      </w:r>
      <w:r>
        <w:t>mieszka</w:t>
      </w:r>
      <w:r w:rsidR="00321FCC">
        <w:t xml:space="preserve"> łącznie</w:t>
      </w:r>
      <w:r>
        <w:t xml:space="preserve">  </w:t>
      </w:r>
      <w:r w:rsidR="00EA13E1" w:rsidRPr="00EA13E1">
        <w:t>3222 osoby</w:t>
      </w:r>
      <w:r w:rsidR="00321FCC" w:rsidRPr="00EA13E1">
        <w:rPr>
          <w:rStyle w:val="Odwoanieprzypisudolnego"/>
        </w:rPr>
        <w:footnoteReference w:id="1"/>
      </w:r>
    </w:p>
    <w:p w:rsidR="00321FCC" w:rsidRDefault="00321FCC" w:rsidP="00321FCC">
      <w:r>
        <w:t>Gmina Hanna bezpośrednio graniczy z:</w:t>
      </w:r>
    </w:p>
    <w:p w:rsidR="00321FCC" w:rsidRDefault="00321FCC" w:rsidP="00321FCC">
      <w:pPr>
        <w:pStyle w:val="Akapitzlist"/>
        <w:numPr>
          <w:ilvl w:val="0"/>
          <w:numId w:val="7"/>
        </w:numPr>
      </w:pPr>
      <w:r>
        <w:t>Gminą Włodawa</w:t>
      </w:r>
    </w:p>
    <w:p w:rsidR="00321FCC" w:rsidRDefault="00321FCC" w:rsidP="00321FCC">
      <w:pPr>
        <w:pStyle w:val="Akapitzlist"/>
        <w:numPr>
          <w:ilvl w:val="0"/>
          <w:numId w:val="7"/>
        </w:numPr>
      </w:pPr>
      <w:r>
        <w:t>Gminą Sosnówka</w:t>
      </w:r>
    </w:p>
    <w:p w:rsidR="00321FCC" w:rsidRDefault="00321FCC" w:rsidP="00321FCC">
      <w:pPr>
        <w:pStyle w:val="Akapitzlist"/>
        <w:numPr>
          <w:ilvl w:val="0"/>
          <w:numId w:val="7"/>
        </w:numPr>
      </w:pPr>
      <w:r>
        <w:t>Gminą Tuczna</w:t>
      </w:r>
    </w:p>
    <w:p w:rsidR="00321FCC" w:rsidRDefault="00321FCC" w:rsidP="00321FCC">
      <w:pPr>
        <w:pStyle w:val="Akapitzlist"/>
        <w:numPr>
          <w:ilvl w:val="0"/>
          <w:numId w:val="7"/>
        </w:numPr>
      </w:pPr>
      <w:r>
        <w:t>Gminą Sławatycze</w:t>
      </w:r>
    </w:p>
    <w:p w:rsidR="00321FCC" w:rsidRDefault="00321FCC" w:rsidP="00321FCC">
      <w:r>
        <w:t>W skład gminy Hanna wchodzi 12 sołectw:</w:t>
      </w:r>
    </w:p>
    <w:p w:rsidR="00497C76" w:rsidRDefault="00497C76" w:rsidP="00321FCC">
      <w:r>
        <w:t>Dańce, Dołhobrody, Hanna, Holeszów, Holeszów Nowy, Holeszów Osiedle, Janówka, Konstantyn, Kuzawka, Lack, Pawluki, Zaświatycze.</w:t>
      </w:r>
    </w:p>
    <w:p w:rsidR="00497C76" w:rsidRPr="00F71624" w:rsidRDefault="00C82B59" w:rsidP="00497C76">
      <w:pPr>
        <w:pStyle w:val="Akapitzlist"/>
        <w:numPr>
          <w:ilvl w:val="0"/>
          <w:numId w:val="6"/>
        </w:numPr>
        <w:rPr>
          <w:b/>
        </w:rPr>
      </w:pPr>
      <w:r>
        <w:rPr>
          <w:b/>
        </w:rPr>
        <w:t xml:space="preserve">SYTUACJA </w:t>
      </w:r>
      <w:r w:rsidR="00497C76" w:rsidRPr="00F71624">
        <w:rPr>
          <w:b/>
        </w:rPr>
        <w:t>DEMOGRAFICZNA GMINY HANNA</w:t>
      </w:r>
    </w:p>
    <w:p w:rsidR="00497C76" w:rsidRDefault="00497C76" w:rsidP="00497C76">
      <w:r>
        <w:t>Na</w:t>
      </w:r>
      <w:r w:rsidR="00F71624">
        <w:t xml:space="preserve"> terenie gminy Hanna w 2013</w:t>
      </w:r>
      <w:r>
        <w:t xml:space="preserve"> roku zamieszkiwało </w:t>
      </w:r>
      <w:r w:rsidR="00EA13E1">
        <w:t>3222 osób, w tym 1614 kobiet, 1608</w:t>
      </w:r>
      <w:r>
        <w:t xml:space="preserve"> mężczyzn. </w:t>
      </w:r>
      <w:r>
        <w:rPr>
          <w:rStyle w:val="Odwoanieprzypisudolnego"/>
        </w:rPr>
        <w:footnoteReference w:id="2"/>
      </w:r>
    </w:p>
    <w:p w:rsidR="00F71624" w:rsidRPr="0027342F" w:rsidRDefault="00F71624" w:rsidP="00497C76">
      <w:pPr>
        <w:rPr>
          <w:b/>
          <w:i/>
        </w:rPr>
      </w:pPr>
      <w:r w:rsidRPr="0027342F">
        <w:rPr>
          <w:b/>
          <w:i/>
        </w:rPr>
        <w:t>Diagram nr 1 Liczba Kobiet i Mężczyzn na terenie gminy Hanna w 2013 r.</w:t>
      </w:r>
    </w:p>
    <w:p w:rsidR="00F71624" w:rsidRDefault="00EA13E1" w:rsidP="00497C76">
      <w:r w:rsidRPr="00EA13E1">
        <w:rPr>
          <w:noProof/>
        </w:rPr>
        <w:drawing>
          <wp:inline distT="0" distB="0" distL="0" distR="0">
            <wp:extent cx="4572000" cy="2743200"/>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1624" w:rsidRDefault="00EA13E1" w:rsidP="00497C76">
      <w:r>
        <w:t>Źródło: Dane z Urzędu Stanu Cywilnego w Hannie</w:t>
      </w:r>
    </w:p>
    <w:p w:rsidR="00497C76" w:rsidRDefault="00F71624" w:rsidP="00497C76">
      <w:r>
        <w:lastRenderedPageBreak/>
        <w:t xml:space="preserve">W roku 2013 liczba mieszkańców gminy wyniosła 3172, natomiast w roku 2012- 3181. Można zatem zauważyć spadek liczby ludności o 65 osób. </w:t>
      </w:r>
    </w:p>
    <w:p w:rsidR="00F71624" w:rsidRPr="00F71624" w:rsidRDefault="00F71624" w:rsidP="00497C76">
      <w:pPr>
        <w:rPr>
          <w:i/>
        </w:rPr>
      </w:pPr>
      <w:r w:rsidRPr="00F71624">
        <w:rPr>
          <w:i/>
        </w:rPr>
        <w:t>Wykres nr 1. Liczba ludności w Gminie Hanna w latach 2011-2013</w:t>
      </w:r>
    </w:p>
    <w:p w:rsidR="00FF31C7" w:rsidRDefault="00276253" w:rsidP="00FF31C7">
      <w:pPr>
        <w:jc w:val="both"/>
      </w:pPr>
      <w:r w:rsidRPr="00276253">
        <w:rPr>
          <w:noProof/>
        </w:rPr>
        <w:drawing>
          <wp:inline distT="0" distB="0" distL="0" distR="0">
            <wp:extent cx="4572000" cy="2743200"/>
            <wp:effectExtent l="19050" t="0" r="1905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2B59" w:rsidRDefault="00276253" w:rsidP="00C82B59">
      <w:pPr>
        <w:jc w:val="both"/>
      </w:pPr>
      <w:r>
        <w:t>Źródło: dane USC w Hannie</w:t>
      </w:r>
    </w:p>
    <w:p w:rsidR="00C82B59" w:rsidRDefault="00C82B59" w:rsidP="00C82B59">
      <w:pPr>
        <w:jc w:val="both"/>
      </w:pPr>
      <w:r>
        <w:t>Liczba żywych urodzeń w roku 2013</w:t>
      </w:r>
      <w:r w:rsidR="00276253">
        <w:t xml:space="preserve"> roku w gminie Hanna wynosiła 23 podczas gdy liczba zgonów 48</w:t>
      </w:r>
      <w:r>
        <w:t>, co d</w:t>
      </w:r>
      <w:r w:rsidR="00276253">
        <w:t>aje przyrost naturalny równy -25</w:t>
      </w:r>
      <w:r>
        <w:t xml:space="preserve">. </w:t>
      </w:r>
    </w:p>
    <w:p w:rsidR="00C82B59" w:rsidRDefault="00C82B59" w:rsidP="00C82B59">
      <w:pPr>
        <w:jc w:val="both"/>
      </w:pPr>
      <w:r>
        <w:t xml:space="preserve">Na zmianę liczby mieszkańców gminy Hanna mają wpływ zarówno ujemny przyrost naturalny jak i ruchy migracyjne. </w:t>
      </w:r>
    </w:p>
    <w:p w:rsidR="00C82B59" w:rsidRDefault="00C82B59" w:rsidP="00C82B59">
      <w:pPr>
        <w:jc w:val="both"/>
      </w:pPr>
      <w:r>
        <w:t>Struktura wieku mieszkańców przedstawia się następująco:</w:t>
      </w:r>
    </w:p>
    <w:p w:rsidR="00C82B59" w:rsidRDefault="00C82B59" w:rsidP="00C82B59">
      <w:pPr>
        <w:pStyle w:val="Akapitzlist"/>
        <w:numPr>
          <w:ilvl w:val="0"/>
          <w:numId w:val="8"/>
        </w:numPr>
        <w:jc w:val="both"/>
      </w:pPr>
      <w:r>
        <w:t>Osob</w:t>
      </w:r>
      <w:r w:rsidR="00276253">
        <w:t>y w wieku przedprodukcyjnym- 584 osób (18%)</w:t>
      </w:r>
    </w:p>
    <w:p w:rsidR="00C82B59" w:rsidRDefault="00276253" w:rsidP="00C82B59">
      <w:pPr>
        <w:pStyle w:val="Akapitzlist"/>
        <w:numPr>
          <w:ilvl w:val="0"/>
          <w:numId w:val="8"/>
        </w:numPr>
        <w:jc w:val="both"/>
      </w:pPr>
      <w:r>
        <w:t>Osoby w wieku produkcyjnym- 1993  osób (62%)</w:t>
      </w:r>
    </w:p>
    <w:p w:rsidR="00C82B59" w:rsidRDefault="00C82B59" w:rsidP="00C82B59">
      <w:pPr>
        <w:pStyle w:val="Akapitzlist"/>
        <w:numPr>
          <w:ilvl w:val="0"/>
          <w:numId w:val="8"/>
        </w:numPr>
        <w:jc w:val="both"/>
      </w:pPr>
      <w:r>
        <w:t>Os</w:t>
      </w:r>
      <w:r w:rsidR="00276253">
        <w:t>oby w wieku poprodukcyjnym- 645</w:t>
      </w:r>
      <w:r>
        <w:t xml:space="preserve"> osób </w:t>
      </w:r>
      <w:r w:rsidR="00276253">
        <w:t>(20%)</w:t>
      </w:r>
      <w:r>
        <w:rPr>
          <w:rStyle w:val="Odwoanieprzypisudolnego"/>
        </w:rPr>
        <w:footnoteReference w:id="3"/>
      </w:r>
    </w:p>
    <w:p w:rsidR="00C82B59" w:rsidRPr="00C82B59" w:rsidRDefault="00C82B59" w:rsidP="00C82B59">
      <w:pPr>
        <w:jc w:val="both"/>
        <w:rPr>
          <w:i/>
        </w:rPr>
      </w:pPr>
      <w:r w:rsidRPr="00C82B59">
        <w:rPr>
          <w:i/>
        </w:rPr>
        <w:t>Wykres 2: Struktura wieku mieszkańców gminy Hanna</w:t>
      </w:r>
      <w:r w:rsidR="00276253">
        <w:rPr>
          <w:i/>
        </w:rPr>
        <w:t xml:space="preserve"> (dane USC w Hannie)</w:t>
      </w:r>
    </w:p>
    <w:p w:rsidR="00C82B59" w:rsidRDefault="00276253" w:rsidP="00FF31C7">
      <w:pPr>
        <w:jc w:val="both"/>
      </w:pPr>
      <w:r w:rsidRPr="00276253">
        <w:rPr>
          <w:noProof/>
        </w:rPr>
        <w:drawing>
          <wp:inline distT="0" distB="0" distL="0" distR="0">
            <wp:extent cx="4572000" cy="1885950"/>
            <wp:effectExtent l="19050" t="0" r="1905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2B59" w:rsidRPr="00C82B59" w:rsidRDefault="00C82B59" w:rsidP="00C82B59">
      <w:pPr>
        <w:pStyle w:val="Akapitzlist"/>
        <w:numPr>
          <w:ilvl w:val="0"/>
          <w:numId w:val="6"/>
        </w:numPr>
        <w:jc w:val="both"/>
        <w:rPr>
          <w:b/>
        </w:rPr>
      </w:pPr>
      <w:r w:rsidRPr="00C82B59">
        <w:rPr>
          <w:b/>
        </w:rPr>
        <w:lastRenderedPageBreak/>
        <w:t>ROLNICTWO I PRZEMYSŁ</w:t>
      </w:r>
    </w:p>
    <w:p w:rsidR="00C82B59" w:rsidRPr="00356A3F" w:rsidRDefault="00C82B59" w:rsidP="00C82B59">
      <w:pPr>
        <w:rPr>
          <w:color w:val="000000" w:themeColor="text1"/>
        </w:rPr>
      </w:pPr>
      <w:r>
        <w:t>Gmina ma charakter rolniczy, stąd głównym źródłem utrzymania ludności jest rolnictwo. Rolnicy uprawiają głównie zboża, ziemniaki, kukurydzę, warzywa. W hodowli zwierzęcej dominuje chów trzody chlewnej i bydła. Na tere</w:t>
      </w:r>
      <w:r w:rsidRPr="00356A3F">
        <w:rPr>
          <w:color w:val="000000" w:themeColor="text1"/>
        </w:rPr>
        <w:t>nie gminy jest 1 </w:t>
      </w:r>
      <w:r w:rsidR="00356A3F" w:rsidRPr="00356A3F">
        <w:rPr>
          <w:color w:val="000000" w:themeColor="text1"/>
        </w:rPr>
        <w:t>609</w:t>
      </w:r>
      <w:r w:rsidRPr="00356A3F">
        <w:rPr>
          <w:color w:val="000000" w:themeColor="text1"/>
        </w:rPr>
        <w:t xml:space="preserve"> gospodarstw rolnych a ich wielkość waha się pomiędzy 13-14 ha. Grunty klasy I i II na terenie gminy nie występują natomiast dominują klasy IV i V. Pokrywa glebowa jest dość zróżnicowana. </w:t>
      </w:r>
      <w:r w:rsidR="00356A3F" w:rsidRPr="00356A3F">
        <w:rPr>
          <w:color w:val="000000" w:themeColor="text1"/>
        </w:rPr>
        <w:t>Użytki rolne wynoszą 9.259,50</w:t>
      </w:r>
      <w:r w:rsidRPr="00356A3F">
        <w:rPr>
          <w:color w:val="000000" w:themeColor="text1"/>
        </w:rPr>
        <w:t xml:space="preserve"> ha.</w:t>
      </w:r>
    </w:p>
    <w:p w:rsidR="000B210F" w:rsidRDefault="00C82B59" w:rsidP="00C82B59">
      <w:r w:rsidRPr="00356A3F">
        <w:rPr>
          <w:color w:val="000000" w:themeColor="text1"/>
        </w:rPr>
        <w:t xml:space="preserve">Na terenie gminy funkcjonuje 78 firm, </w:t>
      </w:r>
      <w:r w:rsidR="000B210F">
        <w:t>są to głównie firmy małe</w:t>
      </w:r>
      <w:r w:rsidR="00957018">
        <w:t xml:space="preserve"> </w:t>
      </w:r>
      <w:r>
        <w:t>sta</w:t>
      </w:r>
      <w:r w:rsidR="000B210F">
        <w:t>nowią większe przedsiębiorstwa. Działają w sferze handlu stałego oraz usług</w:t>
      </w:r>
      <w:r w:rsidR="000B210F">
        <w:rPr>
          <w:rStyle w:val="Odwoanieprzypisudolnego"/>
        </w:rPr>
        <w:footnoteReference w:id="4"/>
      </w:r>
      <w:r w:rsidR="000B210F">
        <w:t>.</w:t>
      </w:r>
    </w:p>
    <w:p w:rsidR="000B210F" w:rsidRPr="00594423" w:rsidRDefault="000B210F" w:rsidP="000B210F">
      <w:pPr>
        <w:pStyle w:val="Akapitzlist"/>
        <w:numPr>
          <w:ilvl w:val="0"/>
          <w:numId w:val="6"/>
        </w:numPr>
        <w:rPr>
          <w:b/>
        </w:rPr>
      </w:pPr>
      <w:r w:rsidRPr="00594423">
        <w:rPr>
          <w:b/>
        </w:rPr>
        <w:t>POMOC SPOŁECZNA</w:t>
      </w:r>
    </w:p>
    <w:p w:rsidR="000B210F" w:rsidRPr="00594423" w:rsidRDefault="000B210F" w:rsidP="000B210F">
      <w:pPr>
        <w:pStyle w:val="Akapitzlist"/>
        <w:numPr>
          <w:ilvl w:val="1"/>
          <w:numId w:val="6"/>
        </w:numPr>
        <w:rPr>
          <w:b/>
        </w:rPr>
      </w:pPr>
      <w:r w:rsidRPr="00594423">
        <w:rPr>
          <w:b/>
        </w:rPr>
        <w:t>PROBLEMY RODZIN</w:t>
      </w:r>
    </w:p>
    <w:p w:rsidR="00EE544A" w:rsidRPr="002252E1" w:rsidRDefault="00EE544A" w:rsidP="002252E1">
      <w:pPr>
        <w:pStyle w:val="Akapitzlist"/>
        <w:numPr>
          <w:ilvl w:val="0"/>
          <w:numId w:val="15"/>
        </w:numPr>
        <w:jc w:val="both"/>
        <w:rPr>
          <w:b/>
          <w:i/>
        </w:rPr>
      </w:pPr>
      <w:r w:rsidRPr="002252E1">
        <w:rPr>
          <w:b/>
          <w:i/>
        </w:rPr>
        <w:t>BEZROBOCIE</w:t>
      </w:r>
    </w:p>
    <w:p w:rsidR="00EE544A" w:rsidRDefault="00EE544A" w:rsidP="00594423">
      <w:pPr>
        <w:jc w:val="both"/>
      </w:pPr>
      <w:r>
        <w:t xml:space="preserve">Bezrobocie jest zjawiskiem społecznym polegającym na tym, że część ludzi zdolnych do pracy i deklarujących chęć jej podjęcia nie znajduje  faktycznie zatrudnienia z różnych powodów. Bezrobocie jest problemem złożonym i różnie definiowanym. Szerszą kategorią jest pozostawanie bez pracy lub nie aktywność zawodowa. Są to kategorie szczególnie ważne z punktu widzenia opisu klientów pomocy społecznej oraz programów skierowanych do nich w ramach tego systemu. </w:t>
      </w:r>
    </w:p>
    <w:p w:rsidR="00EE544A" w:rsidRDefault="00EE544A" w:rsidP="00594423">
      <w:pPr>
        <w:jc w:val="both"/>
      </w:pPr>
      <w:r>
        <w:t>Zgodnie z ustawą z dnia 20 kwietnia 2004 r. o promocji zatrudnienia i instytucjach rynku pracy bezrobotny, oznacza osobę o której mowa w art. 1 ust. 3 pkt 1 i 2, lub cudzoziemca- członka rodziny obywatela polskiego, niezatrudnioną i nie wykonującą innej pracy zarobkowej, zdolną i gotową do podjęcia zatrudnienia w pełnym wymiarze czasu pracy obowiązującym w danym zawodzie lub służbie albo innej pracy zarobkowej, albo jeżeli jest osobą niepełnosprawną, zdolną i gotową do podjęcia zatrudnienia co najmniej w połowie tego wymiaru czasu pracy, zarejestrowaną we właściwym</w:t>
      </w:r>
      <w:r w:rsidR="001966A2">
        <w:t xml:space="preserve"> dla miejsca zameldowania stałego lub czasowego powiatowym urzędzie pracy oraz poszukującą zatrudnienia lub innej pracy zarobkowej, jeżeli:</w:t>
      </w:r>
    </w:p>
    <w:p w:rsidR="001966A2" w:rsidRDefault="001966A2" w:rsidP="00594423">
      <w:pPr>
        <w:pStyle w:val="Akapitzlist"/>
        <w:numPr>
          <w:ilvl w:val="0"/>
          <w:numId w:val="9"/>
        </w:numPr>
        <w:jc w:val="both"/>
      </w:pPr>
      <w:r>
        <w:t>Ukończyła 18 rok życia</w:t>
      </w:r>
    </w:p>
    <w:p w:rsidR="001966A2" w:rsidRDefault="001966A2" w:rsidP="00594423">
      <w:pPr>
        <w:pStyle w:val="Akapitzlist"/>
        <w:numPr>
          <w:ilvl w:val="0"/>
          <w:numId w:val="9"/>
        </w:numPr>
        <w:jc w:val="both"/>
      </w:pPr>
      <w:r>
        <w:t xml:space="preserve">Nie ukończyła 65 lat w przypadku kobiet i 67 lat w </w:t>
      </w:r>
      <w:r w:rsidR="005C399B">
        <w:t>przypadku mężczyzn</w:t>
      </w:r>
    </w:p>
    <w:p w:rsidR="005C399B" w:rsidRDefault="005C399B" w:rsidP="00594423">
      <w:pPr>
        <w:pStyle w:val="Akapitzlist"/>
        <w:numPr>
          <w:ilvl w:val="0"/>
          <w:numId w:val="9"/>
        </w:numPr>
        <w:jc w:val="both"/>
      </w:pPr>
      <w:r>
        <w:t xml:space="preserve">Aktualnie nie uczą się na żadnym szczeblu kształcenia lub nie została skierowana na szkolenie przez PUP </w:t>
      </w:r>
    </w:p>
    <w:p w:rsidR="005C399B" w:rsidRDefault="005C399B" w:rsidP="00594423">
      <w:pPr>
        <w:jc w:val="both"/>
      </w:pPr>
      <w:r>
        <w:t xml:space="preserve">Bezrobocie jest dotkliwe nie </w:t>
      </w:r>
      <w:r w:rsidR="00594423">
        <w:t>tylko dla osób pozostających bez pracy, lecz także dla ich rodzin. W funkcjonowaniu rodzin dotkniętych bezrobociem dochodzi do poważnych zakłóceń. Utrata pracy zawodowej wpływa najczęściej na powstanie napięć i konfliktów w rodzinie. Z drugiej strony ograniczenie możliwości materialnego zabezpieczenia rodzin prowadzi do ograniczenia stopnia zaspokojenia podstawowych potrzeb. Bezrobocie rodziców nie stwarza poczucia bezpieczeństwa u dzieci i negatywnie wpływa na ich dalszą edukację. Skutkami bezrobocia dla większości</w:t>
      </w:r>
      <w:r w:rsidR="00166A09">
        <w:t xml:space="preserve"> osób bezrobotnych są: pogorszenie standardu życia, problemy z zagospodarowaniem czasu wolnego, izolacja społeczna, ograniczenie lub zaniechanie uczestnictwa w życiu kulturalnym. Towarzyszy temu dyskomfort psychiczny, polegający na poczuciu bezsilności i bezradności. Następstwem trudności finansowych jest pozbawienie możliwości nabywania dóbr, które są symbolem statusu, co prowadziło obniżenia samooceny. Skutkiem bezrobocia może być również wzrost przestępczości i pogłębiający </w:t>
      </w:r>
      <w:r w:rsidR="00166A09">
        <w:lastRenderedPageBreak/>
        <w:t>się niedostatek. Negatywnymi skutkami bezrobocia dla społeczeństwa są m.in. duże koszty świadczeń socjalnych, niewykorzystane zdolności do pracy osób bezrobotnych, poczucie zagrożenia utratą pracy ludzi zatrudnionych i zwiększenie sił zjawisk niepożądanych np. uzależnienie, przestępczość, kradzieże, rozwody itp. Osoby bezrobotne z terenu Gminy Hanna mogą korzystać z różnych form pomocy oferowanych przez Powiatowy Urząd Pracy we Włodawie. Są to m.in.:</w:t>
      </w:r>
    </w:p>
    <w:p w:rsidR="00166A09" w:rsidRDefault="00166A09" w:rsidP="00594423">
      <w:pPr>
        <w:jc w:val="both"/>
      </w:pPr>
      <w:r>
        <w:t xml:space="preserve">Programy pasywne: zasiłki dla bezrobotnych oraz ubezpieczenie zdrowotne. </w:t>
      </w:r>
    </w:p>
    <w:p w:rsidR="00166A09" w:rsidRDefault="00166A09" w:rsidP="00594423">
      <w:pPr>
        <w:jc w:val="both"/>
      </w:pPr>
      <w:r>
        <w:t xml:space="preserve">Programy aktywne: pośrednictwo pracy, poradnictwo zawodowe, szkolenia bezrobotnych, prace interwencyjne i roboty publiczne, staże. </w:t>
      </w:r>
    </w:p>
    <w:p w:rsidR="006B63FF" w:rsidRDefault="006B63FF" w:rsidP="00594423">
      <w:pPr>
        <w:jc w:val="both"/>
      </w:pPr>
      <w:r>
        <w:t>Bezrobotni z terenu Gminy Hanna zarejestrowani w Powiatowym Urzędzie Pracy we Włodawie w latach 2012-2013.</w:t>
      </w:r>
    </w:p>
    <w:p w:rsidR="006B63FF" w:rsidRPr="00D80EC6" w:rsidRDefault="006B63FF" w:rsidP="00594423">
      <w:pPr>
        <w:jc w:val="both"/>
        <w:rPr>
          <w:b/>
          <w:i/>
        </w:rPr>
      </w:pPr>
      <w:r w:rsidRPr="00D80EC6">
        <w:rPr>
          <w:b/>
          <w:i/>
        </w:rPr>
        <w:t>Tabela 1. Sytuacja na rynku pracy w gminie Hanna</w:t>
      </w:r>
    </w:p>
    <w:tbl>
      <w:tblPr>
        <w:tblStyle w:val="Jasnecieniowanie"/>
        <w:tblW w:w="0" w:type="auto"/>
        <w:tblLook w:val="04A0" w:firstRow="1" w:lastRow="0" w:firstColumn="1" w:lastColumn="0" w:noHBand="0" w:noVBand="1"/>
      </w:tblPr>
      <w:tblGrid>
        <w:gridCol w:w="3070"/>
        <w:gridCol w:w="3071"/>
      </w:tblGrid>
      <w:tr w:rsidR="009B0A47" w:rsidTr="006B6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B0A47" w:rsidRDefault="009B0A47" w:rsidP="00594423">
            <w:pPr>
              <w:jc w:val="both"/>
            </w:pPr>
            <w:r>
              <w:t>Osoby zarejestrowane jako osoby bezrobotne</w:t>
            </w:r>
          </w:p>
        </w:tc>
        <w:tc>
          <w:tcPr>
            <w:tcW w:w="3071" w:type="dxa"/>
          </w:tcPr>
          <w:p w:rsidR="009B0A47" w:rsidRDefault="009B0A47" w:rsidP="00594423">
            <w:pPr>
              <w:jc w:val="both"/>
              <w:cnfStyle w:val="100000000000" w:firstRow="1" w:lastRow="0" w:firstColumn="0" w:lastColumn="0" w:oddVBand="0" w:evenVBand="0" w:oddHBand="0" w:evenHBand="0" w:firstRowFirstColumn="0" w:firstRowLastColumn="0" w:lastRowFirstColumn="0" w:lastRowLastColumn="0"/>
            </w:pPr>
            <w:r>
              <w:t>Stan na 31.12.2013 r.</w:t>
            </w:r>
          </w:p>
        </w:tc>
      </w:tr>
      <w:tr w:rsidR="009B0A47" w:rsidTr="006B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B0A47" w:rsidRDefault="009B0A47" w:rsidP="00594423">
            <w:pPr>
              <w:jc w:val="both"/>
            </w:pPr>
            <w:r>
              <w:t>Ogółem:</w:t>
            </w:r>
          </w:p>
          <w:p w:rsidR="009B0A47" w:rsidRDefault="009B0A47" w:rsidP="00594423">
            <w:pPr>
              <w:jc w:val="both"/>
            </w:pPr>
          </w:p>
          <w:p w:rsidR="009B0A47" w:rsidRDefault="009B0A47" w:rsidP="00594423">
            <w:pPr>
              <w:jc w:val="both"/>
            </w:pPr>
            <w:r>
              <w:t>w tym</w:t>
            </w:r>
          </w:p>
        </w:tc>
        <w:tc>
          <w:tcPr>
            <w:tcW w:w="3071" w:type="dxa"/>
          </w:tcPr>
          <w:p w:rsidR="009B0A47" w:rsidRDefault="009B0A47" w:rsidP="006B63FF">
            <w:pPr>
              <w:jc w:val="center"/>
              <w:cnfStyle w:val="000000100000" w:firstRow="0" w:lastRow="0" w:firstColumn="0" w:lastColumn="0" w:oddVBand="0" w:evenVBand="0" w:oddHBand="1" w:evenHBand="0" w:firstRowFirstColumn="0" w:firstRowLastColumn="0" w:lastRowFirstColumn="0" w:lastRowLastColumn="0"/>
            </w:pPr>
            <w:r>
              <w:t>231</w:t>
            </w:r>
          </w:p>
        </w:tc>
      </w:tr>
      <w:tr w:rsidR="009B0A47" w:rsidTr="006B63FF">
        <w:tc>
          <w:tcPr>
            <w:cnfStyle w:val="001000000000" w:firstRow="0" w:lastRow="0" w:firstColumn="1" w:lastColumn="0" w:oddVBand="0" w:evenVBand="0" w:oddHBand="0" w:evenHBand="0" w:firstRowFirstColumn="0" w:firstRowLastColumn="0" w:lastRowFirstColumn="0" w:lastRowLastColumn="0"/>
            <w:tcW w:w="3070" w:type="dxa"/>
          </w:tcPr>
          <w:p w:rsidR="009B0A47" w:rsidRDefault="009B0A47" w:rsidP="00594423">
            <w:pPr>
              <w:jc w:val="both"/>
            </w:pPr>
            <w:r>
              <w:t>kobiety:</w:t>
            </w:r>
          </w:p>
        </w:tc>
        <w:tc>
          <w:tcPr>
            <w:tcW w:w="3071" w:type="dxa"/>
            <w:vAlign w:val="center"/>
          </w:tcPr>
          <w:p w:rsidR="009B0A47" w:rsidRDefault="009B0A47" w:rsidP="006B63FF">
            <w:pPr>
              <w:jc w:val="center"/>
              <w:cnfStyle w:val="000000000000" w:firstRow="0" w:lastRow="0" w:firstColumn="0" w:lastColumn="0" w:oddVBand="0" w:evenVBand="0" w:oddHBand="0" w:evenHBand="0" w:firstRowFirstColumn="0" w:firstRowLastColumn="0" w:lastRowFirstColumn="0" w:lastRowLastColumn="0"/>
            </w:pPr>
            <w:r>
              <w:t>106</w:t>
            </w:r>
          </w:p>
        </w:tc>
      </w:tr>
      <w:tr w:rsidR="009B0A47" w:rsidTr="006B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B0A47" w:rsidRDefault="009B0A47" w:rsidP="00594423">
            <w:pPr>
              <w:jc w:val="both"/>
            </w:pPr>
            <w:r>
              <w:t>mężczyźni:</w:t>
            </w:r>
          </w:p>
        </w:tc>
        <w:tc>
          <w:tcPr>
            <w:tcW w:w="3071" w:type="dxa"/>
            <w:vAlign w:val="center"/>
          </w:tcPr>
          <w:p w:rsidR="009B0A47" w:rsidRDefault="009B0A47" w:rsidP="006B63FF">
            <w:pPr>
              <w:jc w:val="center"/>
              <w:cnfStyle w:val="000000100000" w:firstRow="0" w:lastRow="0" w:firstColumn="0" w:lastColumn="0" w:oddVBand="0" w:evenVBand="0" w:oddHBand="1" w:evenHBand="0" w:firstRowFirstColumn="0" w:firstRowLastColumn="0" w:lastRowFirstColumn="0" w:lastRowLastColumn="0"/>
            </w:pPr>
            <w:r>
              <w:t>125</w:t>
            </w:r>
          </w:p>
        </w:tc>
      </w:tr>
      <w:tr w:rsidR="009B0A47" w:rsidTr="009B0A47">
        <w:tc>
          <w:tcPr>
            <w:cnfStyle w:val="001000000000" w:firstRow="0" w:lastRow="0" w:firstColumn="1" w:lastColumn="0" w:oddVBand="0" w:evenVBand="0" w:oddHBand="0" w:evenHBand="0" w:firstRowFirstColumn="0" w:firstRowLastColumn="0" w:lastRowFirstColumn="0" w:lastRowLastColumn="0"/>
            <w:tcW w:w="3070" w:type="dxa"/>
          </w:tcPr>
          <w:p w:rsidR="009B0A47" w:rsidRDefault="009B0A47" w:rsidP="00594423">
            <w:pPr>
              <w:jc w:val="both"/>
            </w:pPr>
            <w:r>
              <w:t>długotrwale bezrobotni</w:t>
            </w:r>
          </w:p>
          <w:p w:rsidR="009B0A47" w:rsidRDefault="009B0A47" w:rsidP="00594423">
            <w:pPr>
              <w:jc w:val="both"/>
            </w:pPr>
            <w:r>
              <w:t>w tym:</w:t>
            </w:r>
          </w:p>
        </w:tc>
        <w:tc>
          <w:tcPr>
            <w:tcW w:w="3071" w:type="dxa"/>
          </w:tcPr>
          <w:p w:rsidR="009B0A47" w:rsidRDefault="009B0A47" w:rsidP="009B0A47">
            <w:pPr>
              <w:jc w:val="center"/>
              <w:cnfStyle w:val="000000000000" w:firstRow="0" w:lastRow="0" w:firstColumn="0" w:lastColumn="0" w:oddVBand="0" w:evenVBand="0" w:oddHBand="0" w:evenHBand="0" w:firstRowFirstColumn="0" w:firstRowLastColumn="0" w:lastRowFirstColumn="0" w:lastRowLastColumn="0"/>
            </w:pPr>
            <w:r>
              <w:t>146</w:t>
            </w:r>
          </w:p>
        </w:tc>
      </w:tr>
      <w:tr w:rsidR="009B0A47" w:rsidTr="006B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B0A47" w:rsidRDefault="009B0A47" w:rsidP="00594423">
            <w:pPr>
              <w:jc w:val="both"/>
            </w:pPr>
            <w:r>
              <w:t xml:space="preserve"> - kobiety</w:t>
            </w:r>
          </w:p>
        </w:tc>
        <w:tc>
          <w:tcPr>
            <w:tcW w:w="3071" w:type="dxa"/>
            <w:vAlign w:val="center"/>
          </w:tcPr>
          <w:p w:rsidR="009B0A47" w:rsidRDefault="009B0A47" w:rsidP="006B63FF">
            <w:pPr>
              <w:jc w:val="center"/>
              <w:cnfStyle w:val="000000100000" w:firstRow="0" w:lastRow="0" w:firstColumn="0" w:lastColumn="0" w:oddVBand="0" w:evenVBand="0" w:oddHBand="1" w:evenHBand="0" w:firstRowFirstColumn="0" w:firstRowLastColumn="0" w:lastRowFirstColumn="0" w:lastRowLastColumn="0"/>
            </w:pPr>
            <w:r>
              <w:t>76</w:t>
            </w:r>
          </w:p>
        </w:tc>
      </w:tr>
      <w:tr w:rsidR="009B0A47" w:rsidTr="006B63FF">
        <w:tc>
          <w:tcPr>
            <w:cnfStyle w:val="001000000000" w:firstRow="0" w:lastRow="0" w:firstColumn="1" w:lastColumn="0" w:oddVBand="0" w:evenVBand="0" w:oddHBand="0" w:evenHBand="0" w:firstRowFirstColumn="0" w:firstRowLastColumn="0" w:lastRowFirstColumn="0" w:lastRowLastColumn="0"/>
            <w:tcW w:w="3070" w:type="dxa"/>
          </w:tcPr>
          <w:p w:rsidR="009B0A47" w:rsidRDefault="009B0A47" w:rsidP="00594423">
            <w:pPr>
              <w:jc w:val="both"/>
            </w:pPr>
            <w:r>
              <w:t xml:space="preserve">  - mężczyźni</w:t>
            </w:r>
          </w:p>
        </w:tc>
        <w:tc>
          <w:tcPr>
            <w:tcW w:w="3071" w:type="dxa"/>
            <w:vAlign w:val="center"/>
          </w:tcPr>
          <w:p w:rsidR="009B0A47" w:rsidRDefault="009B0A47" w:rsidP="006B63FF">
            <w:pPr>
              <w:jc w:val="center"/>
              <w:cnfStyle w:val="000000000000" w:firstRow="0" w:lastRow="0" w:firstColumn="0" w:lastColumn="0" w:oddVBand="0" w:evenVBand="0" w:oddHBand="0" w:evenHBand="0" w:firstRowFirstColumn="0" w:firstRowLastColumn="0" w:lastRowFirstColumn="0" w:lastRowLastColumn="0"/>
            </w:pPr>
            <w:r>
              <w:t>70</w:t>
            </w:r>
          </w:p>
        </w:tc>
      </w:tr>
      <w:tr w:rsidR="009B0A47" w:rsidTr="009B0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B0A47" w:rsidRDefault="009B0A47" w:rsidP="00594423">
            <w:pPr>
              <w:jc w:val="both"/>
            </w:pPr>
            <w:r>
              <w:t>uprawnieni do zasiłku dla bezrobotnych</w:t>
            </w:r>
          </w:p>
          <w:p w:rsidR="009B0A47" w:rsidRDefault="009B0A47" w:rsidP="00594423">
            <w:pPr>
              <w:jc w:val="both"/>
            </w:pPr>
            <w:r>
              <w:t>z tego:</w:t>
            </w:r>
          </w:p>
        </w:tc>
        <w:tc>
          <w:tcPr>
            <w:tcW w:w="3071" w:type="dxa"/>
          </w:tcPr>
          <w:p w:rsidR="009B0A47" w:rsidRDefault="009B0A47" w:rsidP="009B0A47">
            <w:pPr>
              <w:jc w:val="center"/>
              <w:cnfStyle w:val="000000100000" w:firstRow="0" w:lastRow="0" w:firstColumn="0" w:lastColumn="0" w:oddVBand="0" w:evenVBand="0" w:oddHBand="1" w:evenHBand="0" w:firstRowFirstColumn="0" w:firstRowLastColumn="0" w:lastRowFirstColumn="0" w:lastRowLastColumn="0"/>
            </w:pPr>
            <w:r>
              <w:t>19</w:t>
            </w:r>
          </w:p>
        </w:tc>
      </w:tr>
      <w:tr w:rsidR="009B0A47" w:rsidTr="006B63FF">
        <w:tc>
          <w:tcPr>
            <w:cnfStyle w:val="001000000000" w:firstRow="0" w:lastRow="0" w:firstColumn="1" w:lastColumn="0" w:oddVBand="0" w:evenVBand="0" w:oddHBand="0" w:evenHBand="0" w:firstRowFirstColumn="0" w:firstRowLastColumn="0" w:lastRowFirstColumn="0" w:lastRowLastColumn="0"/>
            <w:tcW w:w="3070" w:type="dxa"/>
          </w:tcPr>
          <w:p w:rsidR="009B0A47" w:rsidRDefault="009B0A47" w:rsidP="00594423">
            <w:pPr>
              <w:jc w:val="both"/>
            </w:pPr>
            <w:r>
              <w:t>-kobiety</w:t>
            </w:r>
          </w:p>
        </w:tc>
        <w:tc>
          <w:tcPr>
            <w:tcW w:w="3071" w:type="dxa"/>
            <w:vAlign w:val="center"/>
          </w:tcPr>
          <w:p w:rsidR="009B0A47" w:rsidRDefault="009B0A47" w:rsidP="006B63FF">
            <w:pPr>
              <w:jc w:val="center"/>
              <w:cnfStyle w:val="000000000000" w:firstRow="0" w:lastRow="0" w:firstColumn="0" w:lastColumn="0" w:oddVBand="0" w:evenVBand="0" w:oddHBand="0" w:evenHBand="0" w:firstRowFirstColumn="0" w:firstRowLastColumn="0" w:lastRowFirstColumn="0" w:lastRowLastColumn="0"/>
            </w:pPr>
            <w:r>
              <w:t>8</w:t>
            </w:r>
          </w:p>
        </w:tc>
      </w:tr>
      <w:tr w:rsidR="009B0A47" w:rsidTr="006B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B0A47" w:rsidRDefault="009B0A47" w:rsidP="00594423">
            <w:pPr>
              <w:jc w:val="both"/>
            </w:pPr>
            <w:r>
              <w:t xml:space="preserve"> - mężczyźni</w:t>
            </w:r>
          </w:p>
        </w:tc>
        <w:tc>
          <w:tcPr>
            <w:tcW w:w="3071" w:type="dxa"/>
            <w:vAlign w:val="center"/>
          </w:tcPr>
          <w:p w:rsidR="009B0A47" w:rsidRDefault="009B0A47" w:rsidP="006B63FF">
            <w:pPr>
              <w:jc w:val="center"/>
              <w:cnfStyle w:val="000000100000" w:firstRow="0" w:lastRow="0" w:firstColumn="0" w:lastColumn="0" w:oddVBand="0" w:evenVBand="0" w:oddHBand="1" w:evenHBand="0" w:firstRowFirstColumn="0" w:firstRowLastColumn="0" w:lastRowFirstColumn="0" w:lastRowLastColumn="0"/>
            </w:pPr>
            <w:r>
              <w:t>11</w:t>
            </w:r>
          </w:p>
        </w:tc>
      </w:tr>
    </w:tbl>
    <w:p w:rsidR="006B63FF" w:rsidRPr="00D80EC6" w:rsidRDefault="009B0A47" w:rsidP="00DE4EDD">
      <w:pPr>
        <w:jc w:val="both"/>
        <w:rPr>
          <w:i/>
        </w:rPr>
      </w:pPr>
      <w:r w:rsidRPr="00D80EC6">
        <w:rPr>
          <w:i/>
        </w:rPr>
        <w:t>Źródło: dane statystyczne Powiatowego Urzędu Pracy we Włodawie</w:t>
      </w:r>
    </w:p>
    <w:p w:rsidR="00DE4EDD" w:rsidRDefault="009B0A47" w:rsidP="00DE4EDD">
      <w:pPr>
        <w:jc w:val="both"/>
      </w:pPr>
      <w:r>
        <w:t>Świadczenia społeczne dla bezrobotnych w Polsce reguluje ustawa o promocji zatrudnienia i instytucjach rynku pracy. Powinny one zapewnić bezrobotnemu minimum życiowe, ale także powinny zachęcać do podjęcia zatrudnienia</w:t>
      </w:r>
      <w:r w:rsidR="001C27F2">
        <w:t xml:space="preserve">. W dniu 1 lutego 2009 r. weszła w życie ustawa z dnia 19 grudnia 2008 r. o zmianie ustawy o promocji zatrudnienia i instytucjach rynku pracy oraz zmianie niektórych </w:t>
      </w:r>
      <w:r w:rsidR="000520B6">
        <w:t xml:space="preserve">innych ustaw (Dz. U. Nr 6 poz. 33). Ustawa ma na celu m.in. uporządkowanie wzajemnych relacji pomiędzy Powiatowym Urzędem Pracy a ośrodkiem pomocy społecznej. Zmieniony art. 50 ust. 2 ustawy stwierdza:” bezrobotnym, będącym w szczególnej sytuacji na rynku pracy korzystającym ze świadczeń pomocy społecznej Powiatowy Urząd Pracy w okresie 6 miesięcy od dnia utraty prawa do zasiłku z powodu upływu okresu jego pobierania powinien przedstawić propozycję zatrudnienia, innej pracy zarobkowej, szkolenia, stażu, odbycia przygotowania zawodowego dorosłych, zatrudnienia w ramach prac interwencyjnych, robót publicznych lub na wniosek ośrodka pomocy społecznej może skierować do uczestnictwa w kontrakcie socjalnym, indywidualnym programie usamodzielnienia, lokalnym programie pomocy społecznej, o którym mowa w przepisach o pomocy społecznej lub uczestnictwa  w indywidualnym programie zatrudnienia socjalnego, o którym mowa w przepisach o zatrudnieniu socjalnym. </w:t>
      </w:r>
      <w:r w:rsidR="00DE4EDD">
        <w:t xml:space="preserve">Oznacza to, że dla „wspólnych klientów” przygotowano </w:t>
      </w:r>
      <w:r w:rsidR="00DE4EDD">
        <w:lastRenderedPageBreak/>
        <w:t xml:space="preserve">specjalnie dwie ścieżki działań. Ścieżka pierwsza to samodzielne działania Powiatowego Urzędu Pracy, który powinien podjąć wobec takiej osoby działania aktywizacyjne. Ścieżka druga to nowo wprowadzona możliwość aktywizacji bezrobotnych klientów pomocy społecznej, dająca ośrodkowi pomocy społecznej prawo do zwrócenia się do PUP  o skierowanie osoby bezrobotnej do projektu aktywizacyjnego (kontrakt socjalny, program). W przypadku skierowania- na wniosek </w:t>
      </w:r>
      <w:r w:rsidR="00913B83">
        <w:t xml:space="preserve">ośrodka pomocy społecznej- osoby bezrobotnej w projekcie o charakterze indywidualnym lub środowiskowym, Powiatowy Urząd Pracy ora Ośrodek Pomocy Społecznej są zobowiązani informować się wzajemnie o planowanych działaniach wobec bezrobotnych, w trybie określonym w zawartym porozumieniu. Gminny Ośrodek Pomocy Społecznej w Hannie zawarł Porozumienie z Powiatowym Urzędem Pracy we Włodawie w dniu 27.03.2009 r. </w:t>
      </w:r>
    </w:p>
    <w:p w:rsidR="00913B83" w:rsidRDefault="00913B83" w:rsidP="00DE4EDD">
      <w:pPr>
        <w:jc w:val="both"/>
      </w:pPr>
      <w:r>
        <w:t xml:space="preserve">Praca socjalna prowadzona przez pracowników socjalnych Gminnego Ośrodka Pomocy Społecznej w Hannie to w głównej mierze rozbudzenie motywacji do działania ukierunkowanego na aktywne poszukiwanie zatrudnienia i pomoc w planowaniu nowych koncepcji życia zawodowego. </w:t>
      </w:r>
    </w:p>
    <w:p w:rsidR="00913B83" w:rsidRPr="00D80EC6" w:rsidRDefault="00913B83" w:rsidP="00DE4EDD">
      <w:pPr>
        <w:jc w:val="both"/>
        <w:rPr>
          <w:b/>
          <w:i/>
        </w:rPr>
      </w:pPr>
      <w:r w:rsidRPr="00D80EC6">
        <w:rPr>
          <w:b/>
          <w:i/>
        </w:rPr>
        <w:t xml:space="preserve">Tabela 2. Rodziny korzystające z  pomocy Gminnego Ośrodka Pomocy Społecznej w Hannie w latach 2012 i 2013 z powodu bezrobocia. </w:t>
      </w:r>
    </w:p>
    <w:tbl>
      <w:tblPr>
        <w:tblStyle w:val="Jasnecieniowanieakcent4"/>
        <w:tblW w:w="0" w:type="auto"/>
        <w:tblLook w:val="04A0" w:firstRow="1" w:lastRow="0" w:firstColumn="1" w:lastColumn="0" w:noHBand="0" w:noVBand="1"/>
      </w:tblPr>
      <w:tblGrid>
        <w:gridCol w:w="3070"/>
        <w:gridCol w:w="3071"/>
        <w:gridCol w:w="3071"/>
      </w:tblGrid>
      <w:tr w:rsidR="00913B83" w:rsidTr="00D80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13B83" w:rsidRDefault="00913B83" w:rsidP="00913B83">
            <w:pPr>
              <w:jc w:val="center"/>
            </w:pPr>
            <w:r>
              <w:t>Rok</w:t>
            </w:r>
          </w:p>
        </w:tc>
        <w:tc>
          <w:tcPr>
            <w:tcW w:w="3071" w:type="dxa"/>
          </w:tcPr>
          <w:p w:rsidR="00913B83" w:rsidRDefault="00913B83" w:rsidP="00913B83">
            <w:pPr>
              <w:jc w:val="center"/>
              <w:cnfStyle w:val="100000000000" w:firstRow="1" w:lastRow="0" w:firstColumn="0" w:lastColumn="0" w:oddVBand="0" w:evenVBand="0" w:oddHBand="0" w:evenHBand="0" w:firstRowFirstColumn="0" w:firstRowLastColumn="0" w:lastRowFirstColumn="0" w:lastRowLastColumn="0"/>
            </w:pPr>
            <w:r>
              <w:t>2012</w:t>
            </w:r>
          </w:p>
        </w:tc>
        <w:tc>
          <w:tcPr>
            <w:tcW w:w="3071" w:type="dxa"/>
          </w:tcPr>
          <w:p w:rsidR="00913B83" w:rsidRDefault="00913B83" w:rsidP="00913B83">
            <w:pPr>
              <w:jc w:val="center"/>
              <w:cnfStyle w:val="100000000000" w:firstRow="1" w:lastRow="0" w:firstColumn="0" w:lastColumn="0" w:oddVBand="0" w:evenVBand="0" w:oddHBand="0" w:evenHBand="0" w:firstRowFirstColumn="0" w:firstRowLastColumn="0" w:lastRowFirstColumn="0" w:lastRowLastColumn="0"/>
            </w:pPr>
            <w:r>
              <w:t>2013</w:t>
            </w:r>
          </w:p>
        </w:tc>
      </w:tr>
      <w:tr w:rsidR="00913B83" w:rsidTr="00D80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13B83" w:rsidRDefault="00913B83" w:rsidP="00913B83">
            <w:pPr>
              <w:jc w:val="center"/>
            </w:pPr>
            <w:r>
              <w:t>liczba rodzin korzystających z pomocy</w:t>
            </w:r>
          </w:p>
        </w:tc>
        <w:tc>
          <w:tcPr>
            <w:tcW w:w="3071" w:type="dxa"/>
          </w:tcPr>
          <w:p w:rsidR="00913B83" w:rsidRDefault="00913B83" w:rsidP="00913B83">
            <w:pPr>
              <w:jc w:val="center"/>
              <w:cnfStyle w:val="000000100000" w:firstRow="0" w:lastRow="0" w:firstColumn="0" w:lastColumn="0" w:oddVBand="0" w:evenVBand="0" w:oddHBand="1" w:evenHBand="0" w:firstRowFirstColumn="0" w:firstRowLastColumn="0" w:lastRowFirstColumn="0" w:lastRowLastColumn="0"/>
            </w:pPr>
            <w:r>
              <w:t>67</w:t>
            </w:r>
          </w:p>
        </w:tc>
        <w:tc>
          <w:tcPr>
            <w:tcW w:w="3071" w:type="dxa"/>
          </w:tcPr>
          <w:p w:rsidR="00913B83" w:rsidRDefault="00D80EC6" w:rsidP="00913B83">
            <w:pPr>
              <w:jc w:val="center"/>
              <w:cnfStyle w:val="000000100000" w:firstRow="0" w:lastRow="0" w:firstColumn="0" w:lastColumn="0" w:oddVBand="0" w:evenVBand="0" w:oddHBand="1" w:evenHBand="0" w:firstRowFirstColumn="0" w:firstRowLastColumn="0" w:lastRowFirstColumn="0" w:lastRowLastColumn="0"/>
            </w:pPr>
            <w:r>
              <w:t>68</w:t>
            </w:r>
          </w:p>
        </w:tc>
      </w:tr>
      <w:tr w:rsidR="00913B83" w:rsidTr="00D80EC6">
        <w:tc>
          <w:tcPr>
            <w:cnfStyle w:val="001000000000" w:firstRow="0" w:lastRow="0" w:firstColumn="1" w:lastColumn="0" w:oddVBand="0" w:evenVBand="0" w:oddHBand="0" w:evenHBand="0" w:firstRowFirstColumn="0" w:firstRowLastColumn="0" w:lastRowFirstColumn="0" w:lastRowLastColumn="0"/>
            <w:tcW w:w="3070" w:type="dxa"/>
          </w:tcPr>
          <w:p w:rsidR="00913B83" w:rsidRDefault="00913B83" w:rsidP="00913B83">
            <w:pPr>
              <w:jc w:val="center"/>
            </w:pPr>
            <w:r>
              <w:t>liczba osób w rodzinach</w:t>
            </w:r>
          </w:p>
        </w:tc>
        <w:tc>
          <w:tcPr>
            <w:tcW w:w="3071" w:type="dxa"/>
          </w:tcPr>
          <w:p w:rsidR="00913B83" w:rsidRDefault="00913B83" w:rsidP="00913B83">
            <w:pPr>
              <w:jc w:val="center"/>
              <w:cnfStyle w:val="000000000000" w:firstRow="0" w:lastRow="0" w:firstColumn="0" w:lastColumn="0" w:oddVBand="0" w:evenVBand="0" w:oddHBand="0" w:evenHBand="0" w:firstRowFirstColumn="0" w:firstRowLastColumn="0" w:lastRowFirstColumn="0" w:lastRowLastColumn="0"/>
            </w:pPr>
            <w:r>
              <w:t>242</w:t>
            </w:r>
          </w:p>
        </w:tc>
        <w:tc>
          <w:tcPr>
            <w:tcW w:w="3071" w:type="dxa"/>
          </w:tcPr>
          <w:p w:rsidR="00913B83" w:rsidRDefault="00D80EC6" w:rsidP="00913B83">
            <w:pPr>
              <w:jc w:val="center"/>
              <w:cnfStyle w:val="000000000000" w:firstRow="0" w:lastRow="0" w:firstColumn="0" w:lastColumn="0" w:oddVBand="0" w:evenVBand="0" w:oddHBand="0" w:evenHBand="0" w:firstRowFirstColumn="0" w:firstRowLastColumn="0" w:lastRowFirstColumn="0" w:lastRowLastColumn="0"/>
            </w:pPr>
            <w:r>
              <w:t>241</w:t>
            </w:r>
          </w:p>
        </w:tc>
      </w:tr>
    </w:tbl>
    <w:p w:rsidR="00D80EC6" w:rsidRPr="00D80EC6" w:rsidRDefault="00D80EC6" w:rsidP="00DE4EDD">
      <w:pPr>
        <w:jc w:val="both"/>
        <w:rPr>
          <w:i/>
        </w:rPr>
      </w:pPr>
      <w:r w:rsidRPr="00D80EC6">
        <w:rPr>
          <w:i/>
        </w:rPr>
        <w:t>Źródło: opracowanie własne Gminnego Ośrodka Pomocy Społecznej w Hannie</w:t>
      </w:r>
    </w:p>
    <w:p w:rsidR="00D80EC6" w:rsidRPr="002252E1" w:rsidRDefault="00D80EC6" w:rsidP="002252E1">
      <w:pPr>
        <w:pStyle w:val="Akapitzlist"/>
        <w:numPr>
          <w:ilvl w:val="0"/>
          <w:numId w:val="16"/>
        </w:numPr>
        <w:jc w:val="both"/>
        <w:rPr>
          <w:b/>
          <w:i/>
        </w:rPr>
      </w:pPr>
      <w:r w:rsidRPr="002252E1">
        <w:rPr>
          <w:b/>
          <w:i/>
        </w:rPr>
        <w:t>UBÓSTWO</w:t>
      </w:r>
    </w:p>
    <w:p w:rsidR="00D80EC6" w:rsidRDefault="00053898" w:rsidP="00DE4EDD">
      <w:pPr>
        <w:jc w:val="both"/>
      </w:pPr>
      <w:r>
        <w:t xml:space="preserve">Z analizy danych Gminnego Ośrodka Pomocy Społecznej w Hannie wynika, że jeśli chodzi o powody przyznania pomocy, to na pierwszym miejscu lokuje się ubóstwo. </w:t>
      </w:r>
    </w:p>
    <w:p w:rsidR="00053898" w:rsidRDefault="00053898" w:rsidP="00DE4EDD">
      <w:pPr>
        <w:jc w:val="both"/>
      </w:pPr>
      <w:r>
        <w:t>Liczba rodzin otrzymujących świadczenia z powodu ubóstwa w latach 2012-2013 kształtowała się następująco:</w:t>
      </w:r>
    </w:p>
    <w:p w:rsidR="00053898" w:rsidRDefault="00053898" w:rsidP="00053898">
      <w:pPr>
        <w:pStyle w:val="Akapitzlist"/>
        <w:numPr>
          <w:ilvl w:val="0"/>
          <w:numId w:val="10"/>
        </w:numPr>
        <w:jc w:val="both"/>
      </w:pPr>
      <w:r>
        <w:t>w roku 2012- 96 rodzin ( 379 osób w rodzinach)</w:t>
      </w:r>
    </w:p>
    <w:p w:rsidR="00053898" w:rsidRDefault="00053898" w:rsidP="00053898">
      <w:pPr>
        <w:pStyle w:val="Akapitzlist"/>
        <w:numPr>
          <w:ilvl w:val="0"/>
          <w:numId w:val="10"/>
        </w:numPr>
        <w:jc w:val="both"/>
      </w:pPr>
      <w:r>
        <w:t>W roku 2013 – 85 rodzin (322 osoby w rodzinach)</w:t>
      </w:r>
    </w:p>
    <w:p w:rsidR="003E0A2F" w:rsidRDefault="001E2E98" w:rsidP="001E2E98">
      <w:pPr>
        <w:jc w:val="both"/>
      </w:pPr>
      <w:r>
        <w:t>Powyższe dane wskazują, że kwestia ubóstwa</w:t>
      </w:r>
      <w:r w:rsidR="00F13594">
        <w:t xml:space="preserve"> oraz związanych z Jego istnieniem problemów w ostatnich latach jest czynnikiem dominującym na terenie Gminy Hanna, aczkolwiek zauważyć należy, że w roku 2013 w porównaniu z rokiem 2012 dostrzegany jest spadek liczby rodzin u których powodem wystąpienia o pomoc do Gminnego Ośrodka Pomocy Społecznej było ubóstwo. Ubóstwo powoduje doniosłe ujemne skutki społeczne. Zmniejsza ono popyt na towary, a przez to chłonność rynku, co działa hamująco na rozwój gospodarczy. </w:t>
      </w:r>
      <w:r w:rsidR="00BF0083">
        <w:t>Ubóstwo uniemożliwia lub znacznie utrudnia korzystanie ludziom ubogim z istniejących szans zdobycia wykształcenia i zachowania dobrego stanu zdrowia. Przyczynia się do wzrostu przestępczości (włamania, kradzieże)</w:t>
      </w:r>
      <w:r w:rsidR="00B96AE0">
        <w:t xml:space="preserve"> oraz sprzyja rozwojowi patologii społecznych (alkoholizm, narkomania, bezdomność). Niedoskonałość systemów pomocy osobom i rodzinom ubogim może działać demoralizująco, zmniejszając motywację do zdobywania kwalifikacji zawodowych i do poszukiwania pracy. Ubóstwo rozpowszechnia się samodzielnie, ubodzy rodzą i wychowują dzieci które również będą wychowywały się w sferze ubóstwa.</w:t>
      </w:r>
      <w:r w:rsidR="003E0A2F">
        <w:t xml:space="preserve"> Problem ubóstwa </w:t>
      </w:r>
      <w:r w:rsidR="003E0A2F">
        <w:lastRenderedPageBreak/>
        <w:t xml:space="preserve">dotyka najczęściej osoby o niskim statusie zawodowym, bezrobotnych, osoby starsze w tym także te które utraciły prace i nie nabyli uprawnień do świadczeń. </w:t>
      </w:r>
    </w:p>
    <w:p w:rsidR="00494E29" w:rsidRPr="00494E29" w:rsidRDefault="00494E29" w:rsidP="001E2E98">
      <w:pPr>
        <w:jc w:val="both"/>
        <w:rPr>
          <w:b/>
          <w:i/>
        </w:rPr>
      </w:pPr>
      <w:r w:rsidRPr="00494E29">
        <w:rPr>
          <w:b/>
          <w:i/>
        </w:rPr>
        <w:t>Tabela nr 3: Liczba rodzin i osób objętych pomocą społeczną w latach 2012-2013</w:t>
      </w:r>
    </w:p>
    <w:tbl>
      <w:tblPr>
        <w:tblStyle w:val="Jasnecieniowanieakcent4"/>
        <w:tblW w:w="0" w:type="auto"/>
        <w:tblLook w:val="04A0" w:firstRow="1" w:lastRow="0" w:firstColumn="1" w:lastColumn="0" w:noHBand="0" w:noVBand="1"/>
      </w:tblPr>
      <w:tblGrid>
        <w:gridCol w:w="3070"/>
        <w:gridCol w:w="3071"/>
        <w:gridCol w:w="3071"/>
      </w:tblGrid>
      <w:tr w:rsidR="00494E29" w:rsidTr="0049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494E29" w:rsidRDefault="00494E29" w:rsidP="001E2E98">
            <w:pPr>
              <w:jc w:val="both"/>
            </w:pPr>
            <w:r>
              <w:t>ROK</w:t>
            </w:r>
          </w:p>
        </w:tc>
        <w:tc>
          <w:tcPr>
            <w:tcW w:w="3071" w:type="dxa"/>
          </w:tcPr>
          <w:p w:rsidR="00494E29" w:rsidRDefault="00494E29" w:rsidP="00494E29">
            <w:pPr>
              <w:jc w:val="center"/>
              <w:cnfStyle w:val="100000000000" w:firstRow="1" w:lastRow="0" w:firstColumn="0" w:lastColumn="0" w:oddVBand="0" w:evenVBand="0" w:oddHBand="0" w:evenHBand="0" w:firstRowFirstColumn="0" w:firstRowLastColumn="0" w:lastRowFirstColumn="0" w:lastRowLastColumn="0"/>
            </w:pPr>
            <w:r>
              <w:t>2012</w:t>
            </w:r>
          </w:p>
        </w:tc>
        <w:tc>
          <w:tcPr>
            <w:tcW w:w="3071" w:type="dxa"/>
          </w:tcPr>
          <w:p w:rsidR="00494E29" w:rsidRDefault="00494E29" w:rsidP="00494E29">
            <w:pPr>
              <w:jc w:val="center"/>
              <w:cnfStyle w:val="100000000000" w:firstRow="1" w:lastRow="0" w:firstColumn="0" w:lastColumn="0" w:oddVBand="0" w:evenVBand="0" w:oddHBand="0" w:evenHBand="0" w:firstRowFirstColumn="0" w:firstRowLastColumn="0" w:lastRowFirstColumn="0" w:lastRowLastColumn="0"/>
            </w:pPr>
            <w:r>
              <w:t>2013</w:t>
            </w:r>
          </w:p>
        </w:tc>
      </w:tr>
      <w:tr w:rsidR="00494E29" w:rsidTr="0049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494E29" w:rsidRDefault="00494E29" w:rsidP="001E2E98">
            <w:pPr>
              <w:jc w:val="both"/>
            </w:pPr>
            <w:r>
              <w:t>Liczba osób którym przyznano decyzją świadczenia</w:t>
            </w:r>
          </w:p>
        </w:tc>
        <w:tc>
          <w:tcPr>
            <w:tcW w:w="3071" w:type="dxa"/>
          </w:tcPr>
          <w:p w:rsidR="00494E29" w:rsidRDefault="00494E29" w:rsidP="00494E29">
            <w:pPr>
              <w:jc w:val="center"/>
              <w:cnfStyle w:val="000000100000" w:firstRow="0" w:lastRow="0" w:firstColumn="0" w:lastColumn="0" w:oddVBand="0" w:evenVBand="0" w:oddHBand="1" w:evenHBand="0" w:firstRowFirstColumn="0" w:firstRowLastColumn="0" w:lastRowFirstColumn="0" w:lastRowLastColumn="0"/>
            </w:pPr>
            <w:r>
              <w:t>258</w:t>
            </w:r>
          </w:p>
        </w:tc>
        <w:tc>
          <w:tcPr>
            <w:tcW w:w="3071" w:type="dxa"/>
          </w:tcPr>
          <w:p w:rsidR="00494E29" w:rsidRDefault="00494E29" w:rsidP="00494E29">
            <w:pPr>
              <w:jc w:val="center"/>
              <w:cnfStyle w:val="000000100000" w:firstRow="0" w:lastRow="0" w:firstColumn="0" w:lastColumn="0" w:oddVBand="0" w:evenVBand="0" w:oddHBand="1" w:evenHBand="0" w:firstRowFirstColumn="0" w:firstRowLastColumn="0" w:lastRowFirstColumn="0" w:lastRowLastColumn="0"/>
            </w:pPr>
            <w:r>
              <w:t>253</w:t>
            </w:r>
          </w:p>
        </w:tc>
      </w:tr>
      <w:tr w:rsidR="00494E29" w:rsidTr="00494E29">
        <w:tc>
          <w:tcPr>
            <w:cnfStyle w:val="001000000000" w:firstRow="0" w:lastRow="0" w:firstColumn="1" w:lastColumn="0" w:oddVBand="0" w:evenVBand="0" w:oddHBand="0" w:evenHBand="0" w:firstRowFirstColumn="0" w:firstRowLastColumn="0" w:lastRowFirstColumn="0" w:lastRowLastColumn="0"/>
            <w:tcW w:w="3070" w:type="dxa"/>
          </w:tcPr>
          <w:p w:rsidR="00494E29" w:rsidRDefault="00494E29" w:rsidP="00494E29">
            <w:pPr>
              <w:jc w:val="both"/>
            </w:pPr>
            <w:r>
              <w:t xml:space="preserve">Liczba rodzin </w:t>
            </w:r>
          </w:p>
        </w:tc>
        <w:tc>
          <w:tcPr>
            <w:tcW w:w="3071" w:type="dxa"/>
          </w:tcPr>
          <w:p w:rsidR="00494E29" w:rsidRDefault="00494E29" w:rsidP="00494E29">
            <w:pPr>
              <w:jc w:val="center"/>
              <w:cnfStyle w:val="000000000000" w:firstRow="0" w:lastRow="0" w:firstColumn="0" w:lastColumn="0" w:oddVBand="0" w:evenVBand="0" w:oddHBand="0" w:evenHBand="0" w:firstRowFirstColumn="0" w:firstRowLastColumn="0" w:lastRowFirstColumn="0" w:lastRowLastColumn="0"/>
            </w:pPr>
            <w:r>
              <w:t>138</w:t>
            </w:r>
          </w:p>
        </w:tc>
        <w:tc>
          <w:tcPr>
            <w:tcW w:w="3071" w:type="dxa"/>
          </w:tcPr>
          <w:p w:rsidR="00494E29" w:rsidRDefault="00494E29" w:rsidP="00494E29">
            <w:pPr>
              <w:jc w:val="center"/>
              <w:cnfStyle w:val="000000000000" w:firstRow="0" w:lastRow="0" w:firstColumn="0" w:lastColumn="0" w:oddVBand="0" w:evenVBand="0" w:oddHBand="0" w:evenHBand="0" w:firstRowFirstColumn="0" w:firstRowLastColumn="0" w:lastRowFirstColumn="0" w:lastRowLastColumn="0"/>
            </w:pPr>
            <w:r>
              <w:t>137</w:t>
            </w:r>
          </w:p>
        </w:tc>
      </w:tr>
      <w:tr w:rsidR="00494E29" w:rsidTr="0049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494E29" w:rsidRDefault="00494E29" w:rsidP="001E2E98">
            <w:pPr>
              <w:jc w:val="both"/>
            </w:pPr>
            <w:r>
              <w:t>Liczba osób w rodzinach</w:t>
            </w:r>
          </w:p>
        </w:tc>
        <w:tc>
          <w:tcPr>
            <w:tcW w:w="3071" w:type="dxa"/>
          </w:tcPr>
          <w:p w:rsidR="00494E29" w:rsidRDefault="00494E29" w:rsidP="00494E29">
            <w:pPr>
              <w:jc w:val="center"/>
              <w:cnfStyle w:val="000000100000" w:firstRow="0" w:lastRow="0" w:firstColumn="0" w:lastColumn="0" w:oddVBand="0" w:evenVBand="0" w:oddHBand="1" w:evenHBand="0" w:firstRowFirstColumn="0" w:firstRowLastColumn="0" w:lastRowFirstColumn="0" w:lastRowLastColumn="0"/>
            </w:pPr>
            <w:r>
              <w:t>522</w:t>
            </w:r>
          </w:p>
        </w:tc>
        <w:tc>
          <w:tcPr>
            <w:tcW w:w="3071" w:type="dxa"/>
          </w:tcPr>
          <w:p w:rsidR="00494E29" w:rsidRDefault="00494E29" w:rsidP="00494E29">
            <w:pPr>
              <w:jc w:val="center"/>
              <w:cnfStyle w:val="000000100000" w:firstRow="0" w:lastRow="0" w:firstColumn="0" w:lastColumn="0" w:oddVBand="0" w:evenVBand="0" w:oddHBand="1" w:evenHBand="0" w:firstRowFirstColumn="0" w:firstRowLastColumn="0" w:lastRowFirstColumn="0" w:lastRowLastColumn="0"/>
            </w:pPr>
            <w:r>
              <w:t>485</w:t>
            </w:r>
          </w:p>
        </w:tc>
      </w:tr>
    </w:tbl>
    <w:p w:rsidR="00494E29" w:rsidRDefault="00494E29" w:rsidP="001E2E98">
      <w:pPr>
        <w:jc w:val="both"/>
      </w:pPr>
      <w:r>
        <w:t>Źródło: Dane Gminnego Ośrodka Pomocy Społecznej w Hannie</w:t>
      </w:r>
    </w:p>
    <w:p w:rsidR="00053898" w:rsidRDefault="003E0A2F" w:rsidP="001E2E98">
      <w:pPr>
        <w:jc w:val="both"/>
      </w:pPr>
      <w:r>
        <w:t>Oprócz problemu bezrobocia i ubóstwa istotnym problemem jest starzenie się społeczeństwa, a co się z tym wiąże problemy z niepełnosprawnością i potrzeba objęcia wsparciem tych mieszkańców gminy Hanna. Istotnym problemem są też zmiany w systemie wartości rodzinnych. Rodzina przestała być podstawowym źródłem wsparcia dla swoich członków. Z powodu bezrobocia pojawił się problem konieczności  emigracji zarobkowej i wynikający z tego rozpad więzi rodzinnych. Zmiana modelu rodziny oraz zmiana w systemie wartości spowodowały w wielu rodzinach zamieszkujących na terenie gminy Hanna, pojawienie się trudności w sprawach opiekuńczo- wychowawczych, trudności</w:t>
      </w:r>
      <w:r w:rsidR="001A6FE3">
        <w:t xml:space="preserve"> </w:t>
      </w:r>
      <w:r>
        <w:t xml:space="preserve">w samodzielnym prowadzeniu gospodarstwa domowego oraz występowanie szeregu zjawisk patologicznych min. Uzależnienia od alkoholu, przemocy. </w:t>
      </w:r>
    </w:p>
    <w:p w:rsidR="003E0A2F" w:rsidRDefault="003E0A2F" w:rsidP="001E2E98">
      <w:pPr>
        <w:jc w:val="both"/>
      </w:pPr>
      <w:r>
        <w:t xml:space="preserve">Sami klienci </w:t>
      </w:r>
      <w:r w:rsidR="0015223A">
        <w:t xml:space="preserve">pomocy społecznej twierdzą, że to właśnie bezrobocie i zagrożenie ubóstwem jest największym problemem wśród wielu mieszkańców gminy Hanna korzystających ze świadczeń pomocy społecznej. </w:t>
      </w:r>
    </w:p>
    <w:p w:rsidR="0015223A" w:rsidRDefault="0015223A" w:rsidP="001E2E98">
      <w:pPr>
        <w:jc w:val="both"/>
      </w:pPr>
      <w:r>
        <w:t>Chcąc wyjść naprzeciw lokalnym potrzebom społecznym Gminny Ośrodek Pomocy Społecznej w Hannie rozpoczął w 2008 roku projekt systemowy „TAK aktywności NIE bezczynności” realizowany w ramach Programu Operacyjnego Kapitał Ludzki, Priorytet VII Promocja Integracji Społecznej, Działanie 7.1 Rozwój i upowszechnianie aktywnej integracji, Poddziałanie 7.1.1 Rozwój i upowszechnianie aktywnej integracji przez ośrodki pomocy społecznej, współfinansowany ze środków Unii Europejskiej w ramach Europejskiego Funduszu Społecznego. Celem głównym projektu jest zwiększenie aktywności społeczno- zawodowej osób zamieszkałych na terenie gminy Hanna oraz korzystających ze świadczeń pomocy społecznej. Projekt ma na celu:</w:t>
      </w:r>
    </w:p>
    <w:p w:rsidR="0015223A" w:rsidRDefault="0015223A" w:rsidP="0015223A">
      <w:pPr>
        <w:pStyle w:val="Akapitzlist"/>
        <w:numPr>
          <w:ilvl w:val="0"/>
          <w:numId w:val="12"/>
        </w:numPr>
        <w:jc w:val="both"/>
      </w:pPr>
      <w:r>
        <w:t>Podniesienie lub zdobycie nowych kwalifikacji;</w:t>
      </w:r>
    </w:p>
    <w:p w:rsidR="0015223A" w:rsidRDefault="0015223A" w:rsidP="0015223A">
      <w:pPr>
        <w:pStyle w:val="Akapitzlist"/>
        <w:numPr>
          <w:ilvl w:val="0"/>
          <w:numId w:val="12"/>
        </w:numPr>
        <w:jc w:val="both"/>
      </w:pPr>
      <w:r>
        <w:t>Wzrost samooceny i motywacji do dalszego działania</w:t>
      </w:r>
    </w:p>
    <w:p w:rsidR="0015223A" w:rsidRDefault="0015223A" w:rsidP="0015223A">
      <w:pPr>
        <w:pStyle w:val="Akapitzlist"/>
        <w:numPr>
          <w:ilvl w:val="0"/>
          <w:numId w:val="12"/>
        </w:numPr>
        <w:jc w:val="both"/>
      </w:pPr>
      <w:r>
        <w:t>Wzrost aktywności społecznej</w:t>
      </w:r>
    </w:p>
    <w:p w:rsidR="0015223A" w:rsidRDefault="0015223A" w:rsidP="0015223A">
      <w:pPr>
        <w:jc w:val="both"/>
      </w:pPr>
      <w:r>
        <w:t>W ramach realizowanego projektu w latach 2008-2013</w:t>
      </w:r>
      <w:r w:rsidR="00AE36FD">
        <w:t xml:space="preserve"> 51 klientom Gminnego Ośrodka Pomocy Społecznej w Hannie zorganizowano:</w:t>
      </w:r>
    </w:p>
    <w:p w:rsidR="00AE36FD" w:rsidRDefault="00AE36FD" w:rsidP="00AE36FD">
      <w:pPr>
        <w:pStyle w:val="Akapitzlist"/>
        <w:numPr>
          <w:ilvl w:val="0"/>
          <w:numId w:val="13"/>
        </w:numPr>
        <w:jc w:val="both"/>
      </w:pPr>
      <w:r>
        <w:t>Trening umiejętności i kompetencji społecznych;</w:t>
      </w:r>
    </w:p>
    <w:p w:rsidR="00AE36FD" w:rsidRDefault="00AE36FD" w:rsidP="00AE36FD">
      <w:pPr>
        <w:pStyle w:val="Akapitzlist"/>
        <w:numPr>
          <w:ilvl w:val="0"/>
          <w:numId w:val="13"/>
        </w:numPr>
        <w:jc w:val="both"/>
      </w:pPr>
      <w:r>
        <w:t xml:space="preserve">Poradnictwo zawodowe- warsztaty pracy- usługi wspierające doradcy zawodowego; </w:t>
      </w:r>
    </w:p>
    <w:p w:rsidR="00AE36FD" w:rsidRDefault="00AE36FD" w:rsidP="00AE36FD">
      <w:pPr>
        <w:pStyle w:val="Akapitzlist"/>
        <w:numPr>
          <w:ilvl w:val="0"/>
          <w:numId w:val="13"/>
        </w:numPr>
        <w:jc w:val="both"/>
      </w:pPr>
      <w:r>
        <w:t>Indywidualne poradnictwo psychologiczne osób zagrożonych wykluczeniem społecznym;</w:t>
      </w:r>
    </w:p>
    <w:p w:rsidR="00AE36FD" w:rsidRDefault="00AE36FD" w:rsidP="00AE36FD">
      <w:pPr>
        <w:pStyle w:val="Akapitzlist"/>
        <w:numPr>
          <w:ilvl w:val="0"/>
          <w:numId w:val="13"/>
        </w:numPr>
        <w:jc w:val="both"/>
      </w:pPr>
      <w:r>
        <w:t>Terapię problemową;</w:t>
      </w:r>
    </w:p>
    <w:p w:rsidR="00AE36FD" w:rsidRDefault="00AE36FD" w:rsidP="00AE36FD">
      <w:pPr>
        <w:pStyle w:val="Akapitzlist"/>
        <w:numPr>
          <w:ilvl w:val="0"/>
          <w:numId w:val="13"/>
        </w:numPr>
        <w:jc w:val="both"/>
      </w:pPr>
      <w:r>
        <w:t>Staż zawodowy;</w:t>
      </w:r>
    </w:p>
    <w:p w:rsidR="00AE36FD" w:rsidRDefault="00AE36FD" w:rsidP="00AE36FD">
      <w:pPr>
        <w:pStyle w:val="Akapitzlist"/>
        <w:numPr>
          <w:ilvl w:val="0"/>
          <w:numId w:val="13"/>
        </w:numPr>
        <w:jc w:val="both"/>
      </w:pPr>
      <w:r>
        <w:t>Kurs kwalifikacji wstępnej przyspieszonej;</w:t>
      </w:r>
    </w:p>
    <w:p w:rsidR="00AE36FD" w:rsidRDefault="00AE36FD" w:rsidP="00AE36FD">
      <w:pPr>
        <w:pStyle w:val="Akapitzlist"/>
        <w:numPr>
          <w:ilvl w:val="0"/>
          <w:numId w:val="13"/>
        </w:numPr>
        <w:jc w:val="both"/>
      </w:pPr>
      <w:r>
        <w:lastRenderedPageBreak/>
        <w:t>Kurs prawa jazdy kategorii B, C, D;</w:t>
      </w:r>
    </w:p>
    <w:p w:rsidR="00AE36FD" w:rsidRDefault="00AE36FD" w:rsidP="00AE36FD">
      <w:pPr>
        <w:pStyle w:val="Akapitzlist"/>
        <w:numPr>
          <w:ilvl w:val="0"/>
          <w:numId w:val="13"/>
        </w:numPr>
        <w:jc w:val="both"/>
      </w:pPr>
      <w:r>
        <w:t>Kurs krawiecki;</w:t>
      </w:r>
    </w:p>
    <w:p w:rsidR="00AE36FD" w:rsidRDefault="00AE36FD" w:rsidP="00AE36FD">
      <w:pPr>
        <w:pStyle w:val="Akapitzlist"/>
        <w:numPr>
          <w:ilvl w:val="0"/>
          <w:numId w:val="13"/>
        </w:numPr>
        <w:jc w:val="both"/>
      </w:pPr>
      <w:r>
        <w:t>Kurs opiekunki do osób starszych i chorych;</w:t>
      </w:r>
    </w:p>
    <w:p w:rsidR="00AE36FD" w:rsidRDefault="00AE36FD" w:rsidP="00AE36FD">
      <w:pPr>
        <w:pStyle w:val="Akapitzlist"/>
        <w:numPr>
          <w:ilvl w:val="0"/>
          <w:numId w:val="13"/>
        </w:numPr>
        <w:jc w:val="both"/>
      </w:pPr>
      <w:r>
        <w:t>Kurs opiekunki dziecięcej;</w:t>
      </w:r>
    </w:p>
    <w:p w:rsidR="00AE36FD" w:rsidRDefault="00AE36FD" w:rsidP="00AE36FD">
      <w:pPr>
        <w:pStyle w:val="Akapitzlist"/>
        <w:numPr>
          <w:ilvl w:val="0"/>
          <w:numId w:val="13"/>
        </w:numPr>
        <w:jc w:val="both"/>
      </w:pPr>
      <w:r>
        <w:t>Kurs fryzjerski;</w:t>
      </w:r>
    </w:p>
    <w:p w:rsidR="00AE36FD" w:rsidRDefault="00AE36FD" w:rsidP="00AE36FD">
      <w:pPr>
        <w:pStyle w:val="Akapitzlist"/>
        <w:numPr>
          <w:ilvl w:val="0"/>
          <w:numId w:val="13"/>
        </w:numPr>
        <w:jc w:val="both"/>
      </w:pPr>
      <w:r>
        <w:t>Kurs obsługi kasy fiskalnej;</w:t>
      </w:r>
    </w:p>
    <w:p w:rsidR="00AE36FD" w:rsidRDefault="00AE36FD" w:rsidP="00AE36FD">
      <w:pPr>
        <w:pStyle w:val="Akapitzlist"/>
        <w:numPr>
          <w:ilvl w:val="0"/>
          <w:numId w:val="13"/>
        </w:numPr>
        <w:jc w:val="both"/>
      </w:pPr>
      <w:r>
        <w:t>Naukę w szkole policealnej;</w:t>
      </w:r>
    </w:p>
    <w:p w:rsidR="00AE36FD" w:rsidRDefault="00AE36FD" w:rsidP="00AE36FD">
      <w:pPr>
        <w:pStyle w:val="Akapitzlist"/>
        <w:numPr>
          <w:ilvl w:val="0"/>
          <w:numId w:val="13"/>
        </w:numPr>
        <w:jc w:val="both"/>
      </w:pPr>
      <w:r>
        <w:t>Zajęcia szkolne związane z uzupełnieniem wykształcenia;</w:t>
      </w:r>
    </w:p>
    <w:p w:rsidR="00AE36FD" w:rsidRDefault="00AE36FD" w:rsidP="00AE36FD">
      <w:pPr>
        <w:pStyle w:val="Akapitzlist"/>
        <w:numPr>
          <w:ilvl w:val="0"/>
          <w:numId w:val="13"/>
        </w:numPr>
        <w:jc w:val="both"/>
      </w:pPr>
      <w:r>
        <w:t>Kurs HDS;</w:t>
      </w:r>
    </w:p>
    <w:p w:rsidR="00AE36FD" w:rsidRDefault="00AE36FD" w:rsidP="00AE36FD">
      <w:pPr>
        <w:pStyle w:val="Akapitzlist"/>
        <w:numPr>
          <w:ilvl w:val="0"/>
          <w:numId w:val="13"/>
        </w:numPr>
        <w:jc w:val="both"/>
      </w:pPr>
      <w:r>
        <w:t>KURS ADR;</w:t>
      </w:r>
    </w:p>
    <w:p w:rsidR="00AE36FD" w:rsidRDefault="00AE36FD" w:rsidP="00AE36FD">
      <w:pPr>
        <w:pStyle w:val="Akapitzlist"/>
        <w:numPr>
          <w:ilvl w:val="0"/>
          <w:numId w:val="13"/>
        </w:numPr>
        <w:jc w:val="both"/>
      </w:pPr>
      <w:r>
        <w:t>Prace społecznie użyteczne;</w:t>
      </w:r>
    </w:p>
    <w:p w:rsidR="00AE36FD" w:rsidRDefault="00AE36FD" w:rsidP="00AE36FD">
      <w:pPr>
        <w:pStyle w:val="Akapitzlist"/>
        <w:numPr>
          <w:ilvl w:val="0"/>
          <w:numId w:val="13"/>
        </w:numPr>
        <w:jc w:val="both"/>
      </w:pPr>
      <w:r>
        <w:t>Program Aktywności Lokalnej;</w:t>
      </w:r>
    </w:p>
    <w:p w:rsidR="00AE36FD" w:rsidRDefault="00AE36FD" w:rsidP="00AE36FD">
      <w:pPr>
        <w:pStyle w:val="Akapitzlist"/>
        <w:numPr>
          <w:ilvl w:val="0"/>
          <w:numId w:val="13"/>
        </w:numPr>
        <w:jc w:val="both"/>
      </w:pPr>
      <w:r>
        <w:t>Działania o charakterze środowiskowym;</w:t>
      </w:r>
    </w:p>
    <w:p w:rsidR="00AE36FD" w:rsidRDefault="00AE36FD" w:rsidP="00AE36FD">
      <w:pPr>
        <w:pStyle w:val="Akapitzlist"/>
        <w:numPr>
          <w:ilvl w:val="0"/>
          <w:numId w:val="13"/>
        </w:numPr>
        <w:jc w:val="both"/>
      </w:pPr>
      <w:r>
        <w:t>Pomoc finansową;</w:t>
      </w:r>
    </w:p>
    <w:p w:rsidR="00D80EC6" w:rsidRDefault="001A581E" w:rsidP="00DE4EDD">
      <w:pPr>
        <w:jc w:val="both"/>
      </w:pPr>
      <w:r>
        <w:t>Obsługą projektu zajmuje się trzy osoby tj. kierownik pełniący funkcję koordynatora, Główny Księgowy- odpowiedzialny za obsługę finansowo- księgową, pracownik socjalny zatrudniony w ramach projektu systemowego ze środków Europejskiego Funduszu Społecznego). Projekt dzięki skutecznej promocji i zaangażowaniu całego zespołu pozwolił na osiągnięcie wymiernych skutków tj. przygotował klientów pomocy społecznej do ponownego wejścia na rynek pracy z nowymi kwalifikacja</w:t>
      </w:r>
      <w:r w:rsidR="00E96C6D">
        <w:t>mi.</w:t>
      </w:r>
    </w:p>
    <w:p w:rsidR="00276253" w:rsidRDefault="00276253" w:rsidP="00DE4EDD">
      <w:pPr>
        <w:jc w:val="both"/>
      </w:pPr>
    </w:p>
    <w:p w:rsidR="009D7CF8" w:rsidRPr="002252E1" w:rsidRDefault="009D7CF8" w:rsidP="002252E1">
      <w:pPr>
        <w:pStyle w:val="Akapitzlist"/>
        <w:numPr>
          <w:ilvl w:val="0"/>
          <w:numId w:val="17"/>
        </w:numPr>
        <w:jc w:val="both"/>
        <w:rPr>
          <w:b/>
          <w:i/>
        </w:rPr>
      </w:pPr>
      <w:r w:rsidRPr="002252E1">
        <w:rPr>
          <w:b/>
          <w:i/>
        </w:rPr>
        <w:t>NIEPEŁNOSPRAWNOŚĆ</w:t>
      </w:r>
      <w:r w:rsidR="003D62FF" w:rsidRPr="002252E1">
        <w:rPr>
          <w:b/>
          <w:i/>
        </w:rPr>
        <w:t xml:space="preserve"> I CIĘŻKA CHOROBA</w:t>
      </w:r>
    </w:p>
    <w:p w:rsidR="009D7CF8" w:rsidRDefault="009D7CF8" w:rsidP="00DE4EDD">
      <w:pPr>
        <w:jc w:val="both"/>
      </w:pPr>
      <w:r>
        <w:t xml:space="preserve">W Polsce stosowane są co najmniej dwie definicje dotyczące osób niepełnosprawnych. Pierwsza to definicja wynikająca z przepisów prawa i dotyczy prawnej podstawy kwalifikacji do grupy osób niepełnosprawnych. Natomiast druga definicja obejmuje nie tylko osoby niepełnosprawne ale również te które orzeczeń o niepełnosprawności nie posiadają a deklarują że mają ograniczenia w wykonywaniu wybranych czynności. </w:t>
      </w:r>
    </w:p>
    <w:p w:rsidR="009D7CF8" w:rsidRDefault="009D7CF8" w:rsidP="00DE4EDD">
      <w:pPr>
        <w:jc w:val="both"/>
      </w:pPr>
      <w:r>
        <w:t>Z powodów niepełnosprawności Pomocą Gminnego Ośrodka Pomocy Społecznej w Hannie w latach 2012-2013 objętych zostało:</w:t>
      </w:r>
    </w:p>
    <w:p w:rsidR="009D7CF8" w:rsidRDefault="001520C9" w:rsidP="001520C9">
      <w:pPr>
        <w:pStyle w:val="Akapitzlist"/>
        <w:numPr>
          <w:ilvl w:val="0"/>
          <w:numId w:val="14"/>
        </w:numPr>
        <w:jc w:val="both"/>
      </w:pPr>
      <w:r>
        <w:t>2012- 35 rodzin</w:t>
      </w:r>
    </w:p>
    <w:p w:rsidR="001520C9" w:rsidRDefault="001520C9" w:rsidP="001520C9">
      <w:pPr>
        <w:pStyle w:val="Akapitzlist"/>
        <w:numPr>
          <w:ilvl w:val="0"/>
          <w:numId w:val="14"/>
        </w:numPr>
        <w:jc w:val="both"/>
      </w:pPr>
      <w:r>
        <w:t>2013- 29 rodzin</w:t>
      </w:r>
    </w:p>
    <w:p w:rsidR="001520C9" w:rsidRDefault="001520C9" w:rsidP="001520C9">
      <w:pPr>
        <w:jc w:val="both"/>
      </w:pPr>
      <w:r>
        <w:t>W ostatnich latach wzrosła też liczba osób oraz związane z tym wydatki Gminy na rzecz osób, które z powodu wieku, niepełnosprawności nie są wstanie funkcjonować samodzielnie w środowisku zamieszkania i potrzebują stałej całodobowej opieki specjalistycznej.  W Związku z tym Gmina zobligowana jest do opłacania z pobyt tych Osób w Domu Pomocy Społecznej w Różance.</w:t>
      </w:r>
    </w:p>
    <w:p w:rsidR="00276253" w:rsidRDefault="00276253" w:rsidP="001520C9">
      <w:pPr>
        <w:jc w:val="both"/>
      </w:pPr>
    </w:p>
    <w:p w:rsidR="00276253" w:rsidRDefault="00276253" w:rsidP="001520C9">
      <w:pPr>
        <w:jc w:val="both"/>
      </w:pPr>
    </w:p>
    <w:p w:rsidR="00276253" w:rsidRDefault="00276253" w:rsidP="001520C9">
      <w:pPr>
        <w:jc w:val="both"/>
      </w:pPr>
    </w:p>
    <w:p w:rsidR="001520C9" w:rsidRPr="003D62FF" w:rsidRDefault="001520C9" w:rsidP="001520C9">
      <w:pPr>
        <w:jc w:val="both"/>
        <w:rPr>
          <w:b/>
          <w:i/>
        </w:rPr>
      </w:pPr>
      <w:r w:rsidRPr="003D62FF">
        <w:rPr>
          <w:b/>
          <w:i/>
        </w:rPr>
        <w:lastRenderedPageBreak/>
        <w:t xml:space="preserve">Tabela 4: Pobyt w Domu Pomocy Społecznej </w:t>
      </w:r>
    </w:p>
    <w:tbl>
      <w:tblPr>
        <w:tblStyle w:val="Jasnecieniowanieakcent4"/>
        <w:tblW w:w="0" w:type="auto"/>
        <w:tblLook w:val="04A0" w:firstRow="1" w:lastRow="0" w:firstColumn="1" w:lastColumn="0" w:noHBand="0" w:noVBand="1"/>
      </w:tblPr>
      <w:tblGrid>
        <w:gridCol w:w="3070"/>
        <w:gridCol w:w="3071"/>
        <w:gridCol w:w="3071"/>
      </w:tblGrid>
      <w:tr w:rsidR="001520C9" w:rsidTr="00152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1520C9" w:rsidRDefault="001520C9" w:rsidP="001520C9">
            <w:pPr>
              <w:jc w:val="center"/>
            </w:pPr>
            <w:r>
              <w:t>ROK</w:t>
            </w:r>
          </w:p>
        </w:tc>
        <w:tc>
          <w:tcPr>
            <w:tcW w:w="3071" w:type="dxa"/>
            <w:vAlign w:val="center"/>
          </w:tcPr>
          <w:p w:rsidR="001520C9" w:rsidRDefault="001520C9" w:rsidP="001520C9">
            <w:pPr>
              <w:jc w:val="center"/>
              <w:cnfStyle w:val="100000000000" w:firstRow="1" w:lastRow="0" w:firstColumn="0" w:lastColumn="0" w:oddVBand="0" w:evenVBand="0" w:oddHBand="0" w:evenHBand="0" w:firstRowFirstColumn="0" w:firstRowLastColumn="0" w:lastRowFirstColumn="0" w:lastRowLastColumn="0"/>
            </w:pPr>
            <w:r>
              <w:t>2012</w:t>
            </w:r>
          </w:p>
        </w:tc>
        <w:tc>
          <w:tcPr>
            <w:tcW w:w="3071" w:type="dxa"/>
            <w:vAlign w:val="center"/>
          </w:tcPr>
          <w:p w:rsidR="001520C9" w:rsidRDefault="001520C9" w:rsidP="001520C9">
            <w:pPr>
              <w:jc w:val="center"/>
              <w:cnfStyle w:val="100000000000" w:firstRow="1" w:lastRow="0" w:firstColumn="0" w:lastColumn="0" w:oddVBand="0" w:evenVBand="0" w:oddHBand="0" w:evenHBand="0" w:firstRowFirstColumn="0" w:firstRowLastColumn="0" w:lastRowFirstColumn="0" w:lastRowLastColumn="0"/>
            </w:pPr>
            <w:r>
              <w:t>2013</w:t>
            </w:r>
          </w:p>
        </w:tc>
      </w:tr>
      <w:tr w:rsidR="001520C9" w:rsidTr="0015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520C9" w:rsidRDefault="001520C9" w:rsidP="001520C9">
            <w:pPr>
              <w:jc w:val="both"/>
            </w:pPr>
          </w:p>
          <w:p w:rsidR="001520C9" w:rsidRDefault="001520C9" w:rsidP="001520C9">
            <w:pPr>
              <w:jc w:val="both"/>
            </w:pPr>
            <w:r>
              <w:t>wydatki ponoszone przez Gminę w związku z pobytem mieszkańców w DPS</w:t>
            </w:r>
          </w:p>
          <w:p w:rsidR="001520C9" w:rsidRDefault="001520C9" w:rsidP="001520C9">
            <w:pPr>
              <w:jc w:val="both"/>
            </w:pPr>
          </w:p>
        </w:tc>
        <w:tc>
          <w:tcPr>
            <w:tcW w:w="3071" w:type="dxa"/>
            <w:vAlign w:val="center"/>
          </w:tcPr>
          <w:p w:rsidR="001520C9" w:rsidRDefault="001520C9" w:rsidP="001520C9">
            <w:pPr>
              <w:jc w:val="center"/>
              <w:cnfStyle w:val="000000100000" w:firstRow="0" w:lastRow="0" w:firstColumn="0" w:lastColumn="0" w:oddVBand="0" w:evenVBand="0" w:oddHBand="1" w:evenHBand="0" w:firstRowFirstColumn="0" w:firstRowLastColumn="0" w:lastRowFirstColumn="0" w:lastRowLastColumn="0"/>
            </w:pPr>
            <w:r>
              <w:t>62 439</w:t>
            </w:r>
          </w:p>
        </w:tc>
        <w:tc>
          <w:tcPr>
            <w:tcW w:w="3071" w:type="dxa"/>
            <w:vAlign w:val="center"/>
          </w:tcPr>
          <w:p w:rsidR="001520C9" w:rsidRDefault="001520C9" w:rsidP="001520C9">
            <w:pPr>
              <w:jc w:val="center"/>
              <w:cnfStyle w:val="000000100000" w:firstRow="0" w:lastRow="0" w:firstColumn="0" w:lastColumn="0" w:oddVBand="0" w:evenVBand="0" w:oddHBand="1" w:evenHBand="0" w:firstRowFirstColumn="0" w:firstRowLastColumn="0" w:lastRowFirstColumn="0" w:lastRowLastColumn="0"/>
            </w:pPr>
            <w:r>
              <w:t>74 089</w:t>
            </w:r>
          </w:p>
        </w:tc>
      </w:tr>
      <w:tr w:rsidR="001520C9" w:rsidTr="001520C9">
        <w:tc>
          <w:tcPr>
            <w:cnfStyle w:val="001000000000" w:firstRow="0" w:lastRow="0" w:firstColumn="1" w:lastColumn="0" w:oddVBand="0" w:evenVBand="0" w:oddHBand="0" w:evenHBand="0" w:firstRowFirstColumn="0" w:firstRowLastColumn="0" w:lastRowFirstColumn="0" w:lastRowLastColumn="0"/>
            <w:tcW w:w="3070" w:type="dxa"/>
          </w:tcPr>
          <w:p w:rsidR="001520C9" w:rsidRDefault="001520C9" w:rsidP="001520C9">
            <w:pPr>
              <w:jc w:val="both"/>
            </w:pPr>
          </w:p>
          <w:p w:rsidR="001520C9" w:rsidRDefault="001520C9" w:rsidP="001520C9">
            <w:pPr>
              <w:jc w:val="both"/>
            </w:pPr>
            <w:r>
              <w:t>Liczba osób</w:t>
            </w:r>
          </w:p>
          <w:p w:rsidR="001520C9" w:rsidRDefault="001520C9" w:rsidP="001520C9">
            <w:pPr>
              <w:jc w:val="both"/>
            </w:pPr>
          </w:p>
        </w:tc>
        <w:tc>
          <w:tcPr>
            <w:tcW w:w="3071" w:type="dxa"/>
            <w:vAlign w:val="center"/>
          </w:tcPr>
          <w:p w:rsidR="001520C9" w:rsidRDefault="001520C9" w:rsidP="001520C9">
            <w:pPr>
              <w:jc w:val="center"/>
              <w:cnfStyle w:val="000000000000" w:firstRow="0" w:lastRow="0" w:firstColumn="0" w:lastColumn="0" w:oddVBand="0" w:evenVBand="0" w:oddHBand="0" w:evenHBand="0" w:firstRowFirstColumn="0" w:firstRowLastColumn="0" w:lastRowFirstColumn="0" w:lastRowLastColumn="0"/>
            </w:pPr>
            <w:r>
              <w:t>5</w:t>
            </w:r>
          </w:p>
        </w:tc>
        <w:tc>
          <w:tcPr>
            <w:tcW w:w="3071" w:type="dxa"/>
            <w:vAlign w:val="center"/>
          </w:tcPr>
          <w:p w:rsidR="001520C9" w:rsidRDefault="001520C9" w:rsidP="001520C9">
            <w:pPr>
              <w:jc w:val="center"/>
              <w:cnfStyle w:val="000000000000" w:firstRow="0" w:lastRow="0" w:firstColumn="0" w:lastColumn="0" w:oddVBand="0" w:evenVBand="0" w:oddHBand="0" w:evenHBand="0" w:firstRowFirstColumn="0" w:firstRowLastColumn="0" w:lastRowFirstColumn="0" w:lastRowLastColumn="0"/>
            </w:pPr>
            <w:r>
              <w:t>6</w:t>
            </w:r>
          </w:p>
        </w:tc>
      </w:tr>
    </w:tbl>
    <w:p w:rsidR="001520C9" w:rsidRDefault="001520C9" w:rsidP="001520C9">
      <w:pPr>
        <w:jc w:val="both"/>
      </w:pPr>
      <w:r>
        <w:t>Źródło: opracowanie własne na podstawie sprawozdań rocznych GOPS w Hannie</w:t>
      </w:r>
    </w:p>
    <w:p w:rsidR="003D62FF" w:rsidRDefault="003D62FF" w:rsidP="00992040">
      <w:pPr>
        <w:pStyle w:val="NormalnyWeb"/>
        <w:jc w:val="both"/>
        <w:rPr>
          <w:rFonts w:asciiTheme="minorHAnsi" w:hAnsiTheme="minorHAnsi"/>
          <w:sz w:val="22"/>
        </w:rPr>
      </w:pPr>
      <w:r w:rsidRPr="003D62FF">
        <w:rPr>
          <w:rFonts w:asciiTheme="minorHAnsi" w:hAnsiTheme="minorHAnsi"/>
          <w:sz w:val="22"/>
        </w:rPr>
        <w:t>9 mieszkańców Gminy Hanna którzy posiadają orzeczenia o umiarkowanym lub znacznym stopniu niepełnosprawności zostało skierowanych do Powiatowego Ośrodka Wsparcia „Przystań” we Włodawie- miejscowości oddalonej o około 22 km od Hanny. „Przystań” jest  jednostką organizacyjną pomocy społecznej dziennego pobytu. W ośrodku wsparcia mogą być prowadzone miejsca całodobowe okresowego pobytu.</w:t>
      </w:r>
      <w:r>
        <w:rPr>
          <w:rFonts w:asciiTheme="minorHAnsi" w:hAnsiTheme="minorHAnsi"/>
          <w:sz w:val="22"/>
        </w:rPr>
        <w:t xml:space="preserve"> </w:t>
      </w:r>
      <w:r w:rsidRPr="003D62FF">
        <w:rPr>
          <w:rFonts w:asciiTheme="minorHAnsi" w:hAnsiTheme="minorHAnsi"/>
          <w:sz w:val="22"/>
        </w:rPr>
        <w:t>Ośrodek powstał z myślą o osobach z problemami psychicznymi i intelektualnymi. Pracownicy Ośrodka udzielają kompleksowego wsparcia w przezwyciężaniu trudnych sytuacji życiowych, podtrzymaniu umiejętności samodzielnego życia i całkowitej integracji społecznej. Do Ośrodka uczęszczają osoby z terenu powiatu włodawskiego</w:t>
      </w:r>
      <w:r>
        <w:rPr>
          <w:rFonts w:asciiTheme="minorHAnsi" w:hAnsiTheme="minorHAnsi"/>
          <w:sz w:val="22"/>
        </w:rPr>
        <w:t xml:space="preserve"> w tym również z terenu Gminy Hanna</w:t>
      </w:r>
      <w:r w:rsidRPr="003D62FF">
        <w:rPr>
          <w:rFonts w:asciiTheme="minorHAnsi" w:hAnsiTheme="minorHAnsi"/>
          <w:sz w:val="22"/>
        </w:rPr>
        <w:t xml:space="preserve">. Usługi świadczone są dla osób z zaburzeniami psychicznymi i upośledzeniem umysłowym. </w:t>
      </w:r>
    </w:p>
    <w:p w:rsidR="00104A99" w:rsidRDefault="00992040" w:rsidP="00992040">
      <w:pPr>
        <w:pStyle w:val="NormalnyWeb"/>
        <w:jc w:val="both"/>
        <w:rPr>
          <w:rFonts w:asciiTheme="minorHAnsi" w:hAnsiTheme="minorHAnsi"/>
          <w:sz w:val="22"/>
        </w:rPr>
      </w:pPr>
      <w:r>
        <w:rPr>
          <w:rFonts w:asciiTheme="minorHAnsi" w:hAnsiTheme="minorHAnsi"/>
          <w:sz w:val="22"/>
        </w:rPr>
        <w:t xml:space="preserve">Z podobnymi problemami jak osoby niepełnosprawne spotykają się osoby chore ciężko lub przewlekle, ponieważ również nie są w stanie w pełni i aktywnie uczestniczyć w tzw. Normalnym życiu. Nie rzadko osoby te borykają się z problemem bezrobocia, utrudnionym dostępem do specjalistycznej opieki medycznej czy kosztownym leczeniem. Problemem są również tzw. Choroby cywilizacyjne, dotykające coraz częściej ludzi młodych. </w:t>
      </w:r>
    </w:p>
    <w:p w:rsidR="00992040" w:rsidRDefault="00992040" w:rsidP="00992040">
      <w:pPr>
        <w:pStyle w:val="NormalnyWeb"/>
        <w:jc w:val="both"/>
        <w:rPr>
          <w:rFonts w:asciiTheme="minorHAnsi" w:hAnsiTheme="minorHAnsi"/>
          <w:sz w:val="22"/>
        </w:rPr>
      </w:pPr>
      <w:r>
        <w:rPr>
          <w:rFonts w:asciiTheme="minorHAnsi" w:hAnsiTheme="minorHAnsi"/>
          <w:sz w:val="22"/>
        </w:rPr>
        <w:t xml:space="preserve">Podstawową opiekę w zakresie ochrony zdrowia na terenie </w:t>
      </w:r>
      <w:r w:rsidR="00104A99">
        <w:rPr>
          <w:rFonts w:asciiTheme="minorHAnsi" w:hAnsiTheme="minorHAnsi"/>
          <w:sz w:val="22"/>
        </w:rPr>
        <w:t>G</w:t>
      </w:r>
      <w:r>
        <w:rPr>
          <w:rFonts w:asciiTheme="minorHAnsi" w:hAnsiTheme="minorHAnsi"/>
          <w:sz w:val="22"/>
        </w:rPr>
        <w:t xml:space="preserve">miny zapewnia Niepubliczny Zakład Opieki Zdrowotnej w Hannie. Wielu mieszkańców korzysta z podstawowej opieki medycznej świadczonej przez lekarzy rodzinnych </w:t>
      </w:r>
      <w:r w:rsidR="00104A99">
        <w:rPr>
          <w:rFonts w:asciiTheme="minorHAnsi" w:hAnsiTheme="minorHAnsi"/>
          <w:sz w:val="22"/>
        </w:rPr>
        <w:t>we Włodawie, tj.</w:t>
      </w:r>
      <w:r>
        <w:rPr>
          <w:rFonts w:asciiTheme="minorHAnsi" w:hAnsiTheme="minorHAnsi"/>
          <w:sz w:val="22"/>
        </w:rPr>
        <w:t xml:space="preserve"> </w:t>
      </w:r>
      <w:r w:rsidR="00104A99">
        <w:rPr>
          <w:rFonts w:asciiTheme="minorHAnsi" w:hAnsiTheme="minorHAnsi"/>
          <w:sz w:val="22"/>
        </w:rPr>
        <w:t>Niepubliczny Zakład Opieki Zdrowotnej Przychodnia Medycyny Rodzinnej „Zdrowa Rodzina”  oraz Niepubliczny Zakład Opieki Zdrowotnej Przychodnia Medycyny Rodzinnej „Vita”.</w:t>
      </w:r>
    </w:p>
    <w:p w:rsidR="00104A99" w:rsidRDefault="00104A99" w:rsidP="00992040">
      <w:pPr>
        <w:pStyle w:val="NormalnyWeb"/>
        <w:jc w:val="both"/>
        <w:rPr>
          <w:rFonts w:asciiTheme="minorHAnsi" w:hAnsiTheme="minorHAnsi"/>
          <w:sz w:val="22"/>
        </w:rPr>
      </w:pPr>
      <w:r>
        <w:rPr>
          <w:rFonts w:asciiTheme="minorHAnsi" w:hAnsiTheme="minorHAnsi"/>
          <w:sz w:val="22"/>
        </w:rPr>
        <w:t>W zakresie lecznictwa specjalistycznego i zamkniętego mieszkańcy gminy korzystają z placówek medycznych we Włodawie, Chełmie, Lublinie, Białej Podlaskiej, Urszulinie ( miastach położonych na terenie województwa Lubelskiego). Ciężka lub długotrwała choroba wiąże się z ponoszeniem wysokich kosztów leczenia, rehabilitacji czy też wydatkami związanymi z dojazdami do lekarzy specjalistów oddalonych o 100-130 km od miejsca zamieszkania. Osoby, których dotyka ciężka choroba maja często ograniczone możliwości znalezienia pracy. sprawy te mają zasadniczy wpływ na sytuację materialną rodzin osób chorych, dlatego też często stają się Oni klientami GOPS w Hannie.</w:t>
      </w:r>
    </w:p>
    <w:p w:rsidR="00276253" w:rsidRDefault="00276253" w:rsidP="00992040">
      <w:pPr>
        <w:pStyle w:val="NormalnyWeb"/>
        <w:jc w:val="both"/>
        <w:rPr>
          <w:rFonts w:asciiTheme="minorHAnsi" w:hAnsiTheme="minorHAnsi"/>
          <w:b/>
          <w:i/>
          <w:sz w:val="22"/>
        </w:rPr>
      </w:pPr>
    </w:p>
    <w:p w:rsidR="00276253" w:rsidRDefault="00276253" w:rsidP="00992040">
      <w:pPr>
        <w:pStyle w:val="NormalnyWeb"/>
        <w:jc w:val="both"/>
        <w:rPr>
          <w:rFonts w:asciiTheme="minorHAnsi" w:hAnsiTheme="minorHAnsi"/>
          <w:b/>
          <w:i/>
          <w:sz w:val="22"/>
        </w:rPr>
      </w:pPr>
    </w:p>
    <w:p w:rsidR="00276253" w:rsidRDefault="00276253" w:rsidP="00992040">
      <w:pPr>
        <w:pStyle w:val="NormalnyWeb"/>
        <w:jc w:val="both"/>
        <w:rPr>
          <w:rFonts w:asciiTheme="minorHAnsi" w:hAnsiTheme="minorHAnsi"/>
          <w:b/>
          <w:i/>
          <w:sz w:val="22"/>
        </w:rPr>
      </w:pPr>
    </w:p>
    <w:p w:rsidR="00104A99" w:rsidRPr="00276253" w:rsidRDefault="00104A99" w:rsidP="00992040">
      <w:pPr>
        <w:pStyle w:val="NormalnyWeb"/>
        <w:jc w:val="both"/>
        <w:rPr>
          <w:rFonts w:asciiTheme="minorHAnsi" w:hAnsiTheme="minorHAnsi"/>
          <w:b/>
          <w:i/>
          <w:sz w:val="22"/>
        </w:rPr>
      </w:pPr>
      <w:r w:rsidRPr="00276253">
        <w:rPr>
          <w:rFonts w:asciiTheme="minorHAnsi" w:hAnsiTheme="minorHAnsi"/>
          <w:b/>
          <w:i/>
          <w:sz w:val="22"/>
        </w:rPr>
        <w:lastRenderedPageBreak/>
        <w:t xml:space="preserve">Tabela 5 Wydatki </w:t>
      </w:r>
      <w:r w:rsidR="002252E1" w:rsidRPr="00276253">
        <w:rPr>
          <w:rFonts w:asciiTheme="minorHAnsi" w:hAnsiTheme="minorHAnsi"/>
          <w:b/>
          <w:i/>
          <w:sz w:val="22"/>
        </w:rPr>
        <w:t xml:space="preserve">GOPS w Hannie </w:t>
      </w:r>
      <w:r w:rsidRPr="00276253">
        <w:rPr>
          <w:rFonts w:asciiTheme="minorHAnsi" w:hAnsiTheme="minorHAnsi"/>
          <w:b/>
          <w:i/>
          <w:sz w:val="22"/>
        </w:rPr>
        <w:t>na pomoc rodzinom z powodu długotrwałej lub ciężkiej choroby w latach 2012-2013</w:t>
      </w:r>
    </w:p>
    <w:tbl>
      <w:tblPr>
        <w:tblStyle w:val="Jasnecieniowanieakcent4"/>
        <w:tblW w:w="0" w:type="auto"/>
        <w:tblLook w:val="04A0" w:firstRow="1" w:lastRow="0" w:firstColumn="1" w:lastColumn="0" w:noHBand="0" w:noVBand="1"/>
      </w:tblPr>
      <w:tblGrid>
        <w:gridCol w:w="4644"/>
        <w:gridCol w:w="2268"/>
        <w:gridCol w:w="1985"/>
      </w:tblGrid>
      <w:tr w:rsidR="00104A99" w:rsidTr="00225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104A99" w:rsidRDefault="00104A99" w:rsidP="002252E1">
            <w:pPr>
              <w:pStyle w:val="NormalnyWeb"/>
              <w:jc w:val="center"/>
              <w:rPr>
                <w:rFonts w:asciiTheme="minorHAnsi" w:hAnsiTheme="minorHAnsi"/>
                <w:sz w:val="22"/>
              </w:rPr>
            </w:pPr>
            <w:r>
              <w:rPr>
                <w:rFonts w:asciiTheme="minorHAnsi" w:hAnsiTheme="minorHAnsi"/>
                <w:sz w:val="22"/>
              </w:rPr>
              <w:t>ROK</w:t>
            </w:r>
          </w:p>
        </w:tc>
        <w:tc>
          <w:tcPr>
            <w:tcW w:w="2268" w:type="dxa"/>
          </w:tcPr>
          <w:p w:rsidR="00104A99" w:rsidRDefault="00104A99" w:rsidP="002252E1">
            <w:pPr>
              <w:pStyle w:val="Normalny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2012</w:t>
            </w:r>
          </w:p>
        </w:tc>
        <w:tc>
          <w:tcPr>
            <w:tcW w:w="1985" w:type="dxa"/>
          </w:tcPr>
          <w:p w:rsidR="00104A99" w:rsidRDefault="00104A99" w:rsidP="002252E1">
            <w:pPr>
              <w:pStyle w:val="Normalny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2013</w:t>
            </w:r>
          </w:p>
        </w:tc>
      </w:tr>
      <w:tr w:rsidR="00104A99" w:rsidTr="00225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bottom"/>
          </w:tcPr>
          <w:p w:rsidR="00104A99" w:rsidRDefault="00104A99" w:rsidP="002252E1">
            <w:pPr>
              <w:pStyle w:val="NormalnyWeb"/>
              <w:jc w:val="center"/>
              <w:rPr>
                <w:rFonts w:asciiTheme="minorHAnsi" w:hAnsiTheme="minorHAnsi"/>
                <w:sz w:val="22"/>
              </w:rPr>
            </w:pPr>
            <w:r>
              <w:rPr>
                <w:rFonts w:asciiTheme="minorHAnsi" w:hAnsiTheme="minorHAnsi"/>
                <w:sz w:val="22"/>
              </w:rPr>
              <w:t xml:space="preserve">Liczba rodzin korzystających </w:t>
            </w:r>
            <w:r w:rsidR="002252E1">
              <w:rPr>
                <w:rFonts w:asciiTheme="minorHAnsi" w:hAnsiTheme="minorHAnsi"/>
                <w:sz w:val="22"/>
              </w:rPr>
              <w:t>z pomocy</w:t>
            </w:r>
          </w:p>
          <w:p w:rsidR="002252E1" w:rsidRDefault="002252E1" w:rsidP="002252E1">
            <w:pPr>
              <w:pStyle w:val="NormalnyWeb"/>
              <w:jc w:val="center"/>
              <w:rPr>
                <w:rFonts w:asciiTheme="minorHAnsi" w:hAnsiTheme="minorHAnsi"/>
                <w:sz w:val="22"/>
              </w:rPr>
            </w:pPr>
          </w:p>
        </w:tc>
        <w:tc>
          <w:tcPr>
            <w:tcW w:w="2268" w:type="dxa"/>
          </w:tcPr>
          <w:p w:rsidR="00104A99" w:rsidRDefault="002252E1" w:rsidP="002252E1">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38</w:t>
            </w:r>
          </w:p>
        </w:tc>
        <w:tc>
          <w:tcPr>
            <w:tcW w:w="1985" w:type="dxa"/>
          </w:tcPr>
          <w:p w:rsidR="00104A99" w:rsidRDefault="002252E1" w:rsidP="002252E1">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33</w:t>
            </w:r>
          </w:p>
        </w:tc>
      </w:tr>
      <w:tr w:rsidR="00104A99" w:rsidTr="002252E1">
        <w:tc>
          <w:tcPr>
            <w:cnfStyle w:val="001000000000" w:firstRow="0" w:lastRow="0" w:firstColumn="1" w:lastColumn="0" w:oddVBand="0" w:evenVBand="0" w:oddHBand="0" w:evenHBand="0" w:firstRowFirstColumn="0" w:firstRowLastColumn="0" w:lastRowFirstColumn="0" w:lastRowLastColumn="0"/>
            <w:tcW w:w="4644" w:type="dxa"/>
          </w:tcPr>
          <w:p w:rsidR="002252E1" w:rsidRDefault="002252E1" w:rsidP="002252E1">
            <w:pPr>
              <w:pStyle w:val="NormalnyWeb"/>
              <w:jc w:val="center"/>
              <w:rPr>
                <w:rFonts w:asciiTheme="minorHAnsi" w:hAnsiTheme="minorHAnsi"/>
                <w:sz w:val="22"/>
              </w:rPr>
            </w:pPr>
            <w:r>
              <w:rPr>
                <w:rFonts w:asciiTheme="minorHAnsi" w:hAnsiTheme="minorHAnsi"/>
                <w:sz w:val="22"/>
              </w:rPr>
              <w:t>liczba osób w rodzinach</w:t>
            </w:r>
          </w:p>
        </w:tc>
        <w:tc>
          <w:tcPr>
            <w:tcW w:w="2268" w:type="dxa"/>
          </w:tcPr>
          <w:p w:rsidR="00104A99" w:rsidRDefault="002252E1" w:rsidP="002252E1">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116</w:t>
            </w:r>
          </w:p>
        </w:tc>
        <w:tc>
          <w:tcPr>
            <w:tcW w:w="1985" w:type="dxa"/>
          </w:tcPr>
          <w:p w:rsidR="00104A99" w:rsidRDefault="002252E1" w:rsidP="002252E1">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92</w:t>
            </w:r>
          </w:p>
        </w:tc>
      </w:tr>
    </w:tbl>
    <w:p w:rsidR="00D42FFF" w:rsidRDefault="002252E1" w:rsidP="00992040">
      <w:pPr>
        <w:pStyle w:val="NormalnyWeb"/>
        <w:jc w:val="both"/>
        <w:rPr>
          <w:rFonts w:asciiTheme="minorHAnsi" w:hAnsiTheme="minorHAnsi"/>
          <w:sz w:val="22"/>
        </w:rPr>
      </w:pPr>
      <w:r>
        <w:rPr>
          <w:rFonts w:asciiTheme="minorHAnsi" w:hAnsiTheme="minorHAnsi"/>
          <w:sz w:val="22"/>
        </w:rPr>
        <w:t>Źródło: dane GOPS w Hanni</w:t>
      </w:r>
      <w:r w:rsidR="00D42FFF">
        <w:rPr>
          <w:rFonts w:asciiTheme="minorHAnsi" w:hAnsiTheme="minorHAnsi"/>
          <w:sz w:val="22"/>
        </w:rPr>
        <w:t>e</w:t>
      </w:r>
    </w:p>
    <w:p w:rsidR="002252E1" w:rsidRDefault="002252E1" w:rsidP="00E97697">
      <w:pPr>
        <w:pStyle w:val="NormalnyWeb"/>
        <w:numPr>
          <w:ilvl w:val="0"/>
          <w:numId w:val="17"/>
        </w:numPr>
        <w:jc w:val="both"/>
        <w:rPr>
          <w:rFonts w:asciiTheme="minorHAnsi" w:hAnsiTheme="minorHAnsi"/>
          <w:b/>
          <w:i/>
          <w:sz w:val="22"/>
        </w:rPr>
      </w:pPr>
      <w:r>
        <w:rPr>
          <w:rFonts w:asciiTheme="minorHAnsi" w:hAnsiTheme="minorHAnsi"/>
          <w:b/>
          <w:i/>
          <w:sz w:val="22"/>
        </w:rPr>
        <w:t>WSPARCIE DZIECKA I RODZINY</w:t>
      </w:r>
    </w:p>
    <w:p w:rsidR="002252E1" w:rsidRDefault="002252E1" w:rsidP="002252E1">
      <w:pPr>
        <w:pStyle w:val="NormalnyWeb"/>
        <w:jc w:val="both"/>
        <w:rPr>
          <w:rFonts w:asciiTheme="minorHAnsi" w:hAnsiTheme="minorHAnsi"/>
          <w:sz w:val="22"/>
        </w:rPr>
      </w:pPr>
      <w:r>
        <w:rPr>
          <w:rFonts w:asciiTheme="minorHAnsi" w:hAnsiTheme="minorHAnsi"/>
          <w:sz w:val="22"/>
        </w:rPr>
        <w:t>Środowisko rodzinne jest pierwszym otoczeniem społecznym i wychowawczym w życiu dziecka. To w ramach struktur rodzi</w:t>
      </w:r>
      <w:r w:rsidR="00D42FFF">
        <w:rPr>
          <w:rFonts w:asciiTheme="minorHAnsi" w:hAnsiTheme="minorHAnsi"/>
          <w:sz w:val="22"/>
        </w:rPr>
        <w:t xml:space="preserve">nnych człowiek nawiązuje pierwsze kontakty społeczne i nabywa umiejętności społecznych. Rodziny korzystające z pomocy GOPS w Hannie nie rzadko charakteryzują się zaburzoną strukturą w postaci niestabilnych i nieformalnych układów małżeńskich, rozkładem życia małżeńskiego. Dlatego tak ważne jest objęcie wsparciem tej grupy odbiorców. </w:t>
      </w:r>
    </w:p>
    <w:p w:rsidR="00D42FFF" w:rsidRPr="00D42FFF" w:rsidRDefault="00E97697" w:rsidP="002252E1">
      <w:pPr>
        <w:pStyle w:val="NormalnyWeb"/>
        <w:jc w:val="both"/>
        <w:rPr>
          <w:rFonts w:asciiTheme="minorHAnsi" w:hAnsiTheme="minorHAnsi"/>
          <w:b/>
          <w:sz w:val="22"/>
        </w:rPr>
      </w:pPr>
      <w:r>
        <w:rPr>
          <w:rFonts w:asciiTheme="minorHAnsi" w:hAnsiTheme="minorHAnsi"/>
          <w:b/>
          <w:sz w:val="22"/>
        </w:rPr>
        <w:t>Tabela nr 6</w:t>
      </w:r>
      <w:r w:rsidR="00D42FFF" w:rsidRPr="00D42FFF">
        <w:rPr>
          <w:rFonts w:asciiTheme="minorHAnsi" w:hAnsiTheme="minorHAnsi"/>
          <w:b/>
          <w:sz w:val="22"/>
        </w:rPr>
        <w:t>: Pomoc GOPS w Hannie mająca na celu wsparcie dziecka i rodziny w roku 2013</w:t>
      </w:r>
    </w:p>
    <w:tbl>
      <w:tblPr>
        <w:tblStyle w:val="Jasnecieniowanieakcent4"/>
        <w:tblW w:w="0" w:type="auto"/>
        <w:tblLook w:val="04A0" w:firstRow="1" w:lastRow="0" w:firstColumn="1" w:lastColumn="0" w:noHBand="0" w:noVBand="1"/>
      </w:tblPr>
      <w:tblGrid>
        <w:gridCol w:w="3070"/>
        <w:gridCol w:w="3071"/>
        <w:gridCol w:w="3071"/>
      </w:tblGrid>
      <w:tr w:rsidR="00D42FFF" w:rsidTr="00D42F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D42FFF" w:rsidRDefault="00D42FFF" w:rsidP="00D42FFF">
            <w:pPr>
              <w:pStyle w:val="NormalnyWeb"/>
              <w:jc w:val="center"/>
              <w:rPr>
                <w:rFonts w:asciiTheme="minorHAnsi" w:hAnsiTheme="minorHAnsi"/>
                <w:sz w:val="22"/>
              </w:rPr>
            </w:pPr>
            <w:r>
              <w:rPr>
                <w:rFonts w:asciiTheme="minorHAnsi" w:hAnsiTheme="minorHAnsi"/>
                <w:sz w:val="22"/>
              </w:rPr>
              <w:t>Powody przyznania pomocy</w:t>
            </w:r>
          </w:p>
        </w:tc>
        <w:tc>
          <w:tcPr>
            <w:tcW w:w="3071" w:type="dxa"/>
          </w:tcPr>
          <w:p w:rsidR="00D42FFF" w:rsidRDefault="00D42FFF" w:rsidP="00D42FFF">
            <w:pPr>
              <w:pStyle w:val="Normalny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liczba rodzin</w:t>
            </w:r>
          </w:p>
        </w:tc>
        <w:tc>
          <w:tcPr>
            <w:tcW w:w="3071" w:type="dxa"/>
          </w:tcPr>
          <w:p w:rsidR="00D42FFF" w:rsidRDefault="00D42FFF" w:rsidP="00D42FFF">
            <w:pPr>
              <w:pStyle w:val="Normalny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liczba osób w rodzinach</w:t>
            </w:r>
          </w:p>
        </w:tc>
      </w:tr>
      <w:tr w:rsidR="00D42FFF" w:rsidTr="00D42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D42FFF" w:rsidRDefault="00D42FFF" w:rsidP="00D42FFF">
            <w:pPr>
              <w:pStyle w:val="NormalnyWeb"/>
              <w:jc w:val="center"/>
              <w:rPr>
                <w:rFonts w:asciiTheme="minorHAnsi" w:hAnsiTheme="minorHAnsi"/>
                <w:sz w:val="22"/>
              </w:rPr>
            </w:pPr>
            <w:r>
              <w:rPr>
                <w:rFonts w:asciiTheme="minorHAnsi" w:hAnsiTheme="minorHAnsi"/>
                <w:sz w:val="22"/>
              </w:rPr>
              <w:t>potrzeba ochrony macierzyństwa</w:t>
            </w:r>
          </w:p>
          <w:p w:rsidR="00D42FFF" w:rsidRDefault="00D42FFF" w:rsidP="00D42FFF">
            <w:pPr>
              <w:pStyle w:val="NormalnyWeb"/>
              <w:jc w:val="center"/>
              <w:rPr>
                <w:rFonts w:asciiTheme="minorHAnsi" w:hAnsiTheme="minorHAnsi"/>
                <w:sz w:val="22"/>
              </w:rPr>
            </w:pPr>
          </w:p>
        </w:tc>
        <w:tc>
          <w:tcPr>
            <w:tcW w:w="3071" w:type="dxa"/>
          </w:tcPr>
          <w:p w:rsidR="00D42FFF" w:rsidRDefault="00D42FFF" w:rsidP="00D42FFF">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20</w:t>
            </w:r>
          </w:p>
        </w:tc>
        <w:tc>
          <w:tcPr>
            <w:tcW w:w="3071" w:type="dxa"/>
          </w:tcPr>
          <w:p w:rsidR="00D42FFF" w:rsidRDefault="00D42FFF" w:rsidP="00D42FFF">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114</w:t>
            </w:r>
          </w:p>
        </w:tc>
      </w:tr>
      <w:tr w:rsidR="00D42FFF" w:rsidTr="00D42FFF">
        <w:tc>
          <w:tcPr>
            <w:cnfStyle w:val="001000000000" w:firstRow="0" w:lastRow="0" w:firstColumn="1" w:lastColumn="0" w:oddVBand="0" w:evenVBand="0" w:oddHBand="0" w:evenHBand="0" w:firstRowFirstColumn="0" w:firstRowLastColumn="0" w:lastRowFirstColumn="0" w:lastRowLastColumn="0"/>
            <w:tcW w:w="3070" w:type="dxa"/>
          </w:tcPr>
          <w:p w:rsidR="00D42FFF" w:rsidRDefault="00D42FFF" w:rsidP="00D42FFF">
            <w:pPr>
              <w:pStyle w:val="NormalnyWeb"/>
              <w:jc w:val="center"/>
              <w:rPr>
                <w:rFonts w:asciiTheme="minorHAnsi" w:hAnsiTheme="minorHAnsi"/>
                <w:sz w:val="22"/>
              </w:rPr>
            </w:pPr>
            <w:r>
              <w:rPr>
                <w:rFonts w:asciiTheme="minorHAnsi" w:hAnsiTheme="minorHAnsi"/>
                <w:sz w:val="22"/>
              </w:rPr>
              <w:t>bezradność w sprawach opiekuńczo wychowawczych</w:t>
            </w:r>
          </w:p>
          <w:p w:rsidR="00D42FFF" w:rsidRDefault="00D42FFF" w:rsidP="00D42FFF">
            <w:pPr>
              <w:pStyle w:val="NormalnyWeb"/>
              <w:jc w:val="center"/>
              <w:rPr>
                <w:rFonts w:asciiTheme="minorHAnsi" w:hAnsiTheme="minorHAnsi"/>
                <w:sz w:val="22"/>
              </w:rPr>
            </w:pPr>
          </w:p>
        </w:tc>
        <w:tc>
          <w:tcPr>
            <w:tcW w:w="3071" w:type="dxa"/>
          </w:tcPr>
          <w:p w:rsidR="00D42FFF" w:rsidRDefault="00D42FFF" w:rsidP="00D42FFF">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13</w:t>
            </w:r>
          </w:p>
        </w:tc>
        <w:tc>
          <w:tcPr>
            <w:tcW w:w="3071" w:type="dxa"/>
          </w:tcPr>
          <w:p w:rsidR="00D42FFF" w:rsidRDefault="00D42FFF" w:rsidP="00D42FFF">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57</w:t>
            </w:r>
          </w:p>
        </w:tc>
      </w:tr>
    </w:tbl>
    <w:p w:rsidR="00D42FFF" w:rsidRDefault="00D42FFF" w:rsidP="002252E1">
      <w:pPr>
        <w:pStyle w:val="NormalnyWeb"/>
        <w:jc w:val="both"/>
        <w:rPr>
          <w:rFonts w:asciiTheme="minorHAnsi" w:hAnsiTheme="minorHAnsi"/>
          <w:sz w:val="22"/>
        </w:rPr>
      </w:pPr>
      <w:r>
        <w:rPr>
          <w:rFonts w:asciiTheme="minorHAnsi" w:hAnsiTheme="minorHAnsi"/>
          <w:sz w:val="22"/>
        </w:rPr>
        <w:t>Źródło: dane własne GOPS w Hannie</w:t>
      </w:r>
    </w:p>
    <w:p w:rsidR="00FA3EE2" w:rsidRPr="00FA3EE2" w:rsidRDefault="00D42FFF" w:rsidP="00FA3EE2">
      <w:pPr>
        <w:pStyle w:val="NormalnyWeb"/>
        <w:jc w:val="both"/>
        <w:rPr>
          <w:rFonts w:asciiTheme="minorHAnsi" w:hAnsiTheme="minorHAnsi"/>
          <w:sz w:val="22"/>
        </w:rPr>
      </w:pPr>
      <w:r>
        <w:rPr>
          <w:rFonts w:asciiTheme="minorHAnsi" w:hAnsiTheme="minorHAnsi"/>
          <w:sz w:val="22"/>
        </w:rPr>
        <w:t>W związku z nagromadzeniem różnych p</w:t>
      </w:r>
      <w:r w:rsidR="00B43C80">
        <w:rPr>
          <w:rFonts w:asciiTheme="minorHAnsi" w:hAnsiTheme="minorHAnsi"/>
          <w:sz w:val="22"/>
        </w:rPr>
        <w:t xml:space="preserve">atologicznych zjawisk w rodzinie konieczne jest podejmowanie radykalnych kroków jakim jest odebranie dzieci rodzicom oraz umieszczenie ich w rodzinach zastępczych głównie spokrewnionych. Na terenie Gminy Hanna 2 rodziny pełnią rolę rodziny zastępczej spokrewnionej. W rodzinach tych jest łącznie 6 dzieci w wieku nauki szkolnej. Nadzór nad właściwym wypełnianiem zadań rodzicielskich przez te rodziny sprawuje Powiatowe Centrum Pomocy Rodzinie we Włodawie. </w:t>
      </w:r>
    </w:p>
    <w:p w:rsidR="00853247" w:rsidRDefault="00FA3EE2" w:rsidP="002252E1">
      <w:pPr>
        <w:pStyle w:val="NormalnyWeb"/>
        <w:jc w:val="both"/>
        <w:rPr>
          <w:rFonts w:asciiTheme="minorHAnsi" w:hAnsiTheme="minorHAnsi"/>
          <w:sz w:val="22"/>
        </w:rPr>
      </w:pPr>
      <w:r>
        <w:rPr>
          <w:rFonts w:asciiTheme="minorHAnsi" w:hAnsiTheme="minorHAnsi"/>
          <w:sz w:val="22"/>
        </w:rPr>
        <w:t>Ustawa</w:t>
      </w:r>
      <w:r w:rsidR="00853247">
        <w:rPr>
          <w:rFonts w:asciiTheme="minorHAnsi" w:hAnsiTheme="minorHAnsi"/>
          <w:sz w:val="22"/>
        </w:rPr>
        <w:t xml:space="preserve"> z dnia 9 czerwca 2011 r. o wspieraniu rodziny i systemie pieczy </w:t>
      </w:r>
      <w:r>
        <w:rPr>
          <w:rFonts w:asciiTheme="minorHAnsi" w:hAnsiTheme="minorHAnsi"/>
          <w:sz w:val="22"/>
        </w:rPr>
        <w:t xml:space="preserve">zastępczej wprowadza funkcję tzw. asystenta rodziny. Ustawa ta ma na celu pomoc rodzinom, które mają kłopoty wychowawcze oraz  zmienić system opieki nad dziećmi pozbawionymi opieki rodziców. Asystent rodziny ma za zadanie pomagać nie tylko w problemach wychowawczych, ale również w codziennych sprawach. </w:t>
      </w:r>
    </w:p>
    <w:p w:rsidR="00FA3EE2" w:rsidRPr="003A5BD5" w:rsidRDefault="00FA3EE2" w:rsidP="002252E1">
      <w:pPr>
        <w:pStyle w:val="NormalnyWeb"/>
        <w:jc w:val="both"/>
        <w:rPr>
          <w:rFonts w:asciiTheme="minorHAnsi" w:hAnsiTheme="minorHAnsi"/>
          <w:sz w:val="22"/>
          <w:szCs w:val="22"/>
        </w:rPr>
      </w:pPr>
      <w:r>
        <w:rPr>
          <w:rFonts w:asciiTheme="minorHAnsi" w:hAnsiTheme="minorHAnsi"/>
          <w:sz w:val="22"/>
        </w:rPr>
        <w:t xml:space="preserve">W przypadku powzięcia informacji o rodzinie przeżywającej trudności w wypełnianiu funkcji opiekuńczo wychowawczej, kierownik Ośrodka Pomocy Społecznej zleca przeprowadzenia w tej rodzinie rodzinnego wywiadu środowiskowego. Jeżeli rodzinny wywiad środowiskowy potwierdzi występowanie trudności </w:t>
      </w:r>
      <w:r w:rsidR="00B619DE">
        <w:rPr>
          <w:rFonts w:asciiTheme="minorHAnsi" w:hAnsiTheme="minorHAnsi"/>
          <w:sz w:val="22"/>
        </w:rPr>
        <w:t xml:space="preserve">w wypełnianiu funkcji opiekuńczo- wychowawczych przez rodzinę, Kierownik kieruje do tej rodziny asystenta rodziny. Asystent rodziny prowadzi pracę z rodziną za jej </w:t>
      </w:r>
      <w:r w:rsidR="00B619DE">
        <w:rPr>
          <w:rFonts w:asciiTheme="minorHAnsi" w:hAnsiTheme="minorHAnsi"/>
          <w:sz w:val="22"/>
        </w:rPr>
        <w:lastRenderedPageBreak/>
        <w:t>zgodną i z je</w:t>
      </w:r>
      <w:r w:rsidR="00B619DE" w:rsidRPr="003A5BD5">
        <w:rPr>
          <w:rFonts w:asciiTheme="minorHAnsi" w:hAnsiTheme="minorHAnsi"/>
          <w:sz w:val="22"/>
          <w:szCs w:val="22"/>
        </w:rPr>
        <w:t>j aktywnym udziałem</w:t>
      </w:r>
      <w:r w:rsidR="00186338" w:rsidRPr="003A5BD5">
        <w:rPr>
          <w:rFonts w:asciiTheme="minorHAnsi" w:hAnsiTheme="minorHAnsi"/>
          <w:sz w:val="22"/>
          <w:szCs w:val="22"/>
        </w:rPr>
        <w:t>, motywując rodzinę do aktywnego współdziałania w realizacji planu pracy z rodziną.</w:t>
      </w:r>
    </w:p>
    <w:p w:rsidR="002252E1" w:rsidRPr="003A5BD5" w:rsidRDefault="00186338" w:rsidP="003A5BD5">
      <w:pPr>
        <w:pStyle w:val="NormalnyWeb"/>
        <w:jc w:val="both"/>
        <w:rPr>
          <w:rFonts w:asciiTheme="minorHAnsi" w:hAnsiTheme="minorHAnsi"/>
          <w:sz w:val="22"/>
          <w:szCs w:val="22"/>
        </w:rPr>
      </w:pPr>
      <w:r w:rsidRPr="003A5BD5">
        <w:rPr>
          <w:rFonts w:asciiTheme="minorHAnsi" w:hAnsiTheme="minorHAnsi"/>
          <w:sz w:val="22"/>
          <w:szCs w:val="22"/>
        </w:rPr>
        <w:t>Do zadań asystenta rodziny należy:</w:t>
      </w:r>
    </w:p>
    <w:p w:rsidR="003A5BD5" w:rsidRPr="00CF532D" w:rsidRDefault="003A5BD5" w:rsidP="003A5BD5">
      <w:pPr>
        <w:numPr>
          <w:ilvl w:val="0"/>
          <w:numId w:val="19"/>
        </w:numPr>
        <w:spacing w:before="100" w:beforeAutospacing="1" w:after="100" w:afterAutospacing="1" w:line="240" w:lineRule="auto"/>
        <w:jc w:val="both"/>
        <w:rPr>
          <w:rFonts w:eastAsia="Times New Roman" w:cs="Times New Roman"/>
        </w:rPr>
      </w:pPr>
      <w:r w:rsidRPr="00CF532D">
        <w:rPr>
          <w:rFonts w:eastAsia="Times New Roman" w:cs="Times New Roman"/>
        </w:rPr>
        <w:t xml:space="preserve">udzielanie pomocy </w:t>
      </w:r>
      <w:hyperlink r:id="rId12" w:history="1">
        <w:r w:rsidRPr="003A5BD5">
          <w:rPr>
            <w:rFonts w:eastAsia="Times New Roman" w:cs="Times New Roman"/>
          </w:rPr>
          <w:t>rodzinom zastępczym</w:t>
        </w:r>
      </w:hyperlink>
      <w:r w:rsidRPr="00CF532D">
        <w:rPr>
          <w:rFonts w:eastAsia="Times New Roman" w:cs="Times New Roman"/>
        </w:rPr>
        <w:t xml:space="preserve"> spokrewnionym oraz pełnoletnim wychowankom opuszczającym te rodziny;</w:t>
      </w:r>
    </w:p>
    <w:p w:rsidR="003A5BD5" w:rsidRPr="00CF532D" w:rsidRDefault="003A5BD5" w:rsidP="003A5BD5">
      <w:pPr>
        <w:numPr>
          <w:ilvl w:val="0"/>
          <w:numId w:val="19"/>
        </w:numPr>
        <w:spacing w:before="100" w:beforeAutospacing="1" w:after="100" w:afterAutospacing="1" w:line="240" w:lineRule="auto"/>
        <w:jc w:val="both"/>
        <w:rPr>
          <w:rFonts w:eastAsia="Times New Roman" w:cs="Times New Roman"/>
        </w:rPr>
      </w:pPr>
      <w:r w:rsidRPr="00CF532D">
        <w:rPr>
          <w:rFonts w:eastAsia="Times New Roman" w:cs="Times New Roman"/>
        </w:rPr>
        <w:t xml:space="preserve">prowadzenie poradnictwa i edukacji dla rodzin będących w trudnej sytuacji życiowej, w tym poradnictwa dotyczącego możliwości rozwiązywania problemów oraz udzielanie informacji na temat pomocy świadczonej przez właściwe instytucje rządowe, samorządowe i </w:t>
      </w:r>
      <w:hyperlink r:id="rId13" w:history="1">
        <w:r w:rsidRPr="003A5BD5">
          <w:rPr>
            <w:rFonts w:eastAsia="Times New Roman" w:cs="Times New Roman"/>
          </w:rPr>
          <w:t>organizacje</w:t>
        </w:r>
      </w:hyperlink>
      <w:r w:rsidRPr="00CF532D">
        <w:rPr>
          <w:rFonts w:eastAsia="Times New Roman" w:cs="Times New Roman"/>
        </w:rPr>
        <w:t xml:space="preserve"> pozarządowe;</w:t>
      </w:r>
    </w:p>
    <w:p w:rsidR="003A5BD5" w:rsidRPr="00CF532D" w:rsidRDefault="003A5BD5" w:rsidP="003A5BD5">
      <w:pPr>
        <w:numPr>
          <w:ilvl w:val="0"/>
          <w:numId w:val="19"/>
        </w:numPr>
        <w:spacing w:before="100" w:beforeAutospacing="1" w:after="100" w:afterAutospacing="1" w:line="240" w:lineRule="auto"/>
        <w:jc w:val="both"/>
        <w:rPr>
          <w:rFonts w:eastAsia="Times New Roman" w:cs="Times New Roman"/>
        </w:rPr>
      </w:pPr>
      <w:r w:rsidRPr="00CF532D">
        <w:rPr>
          <w:rFonts w:eastAsia="Times New Roman" w:cs="Times New Roman"/>
        </w:rPr>
        <w:t>udzielanie pomocy rodzinom w poprawie ich sytuacji życiowej, w tym w uzyskaniu zatrudnienia, podnoszeniu kwalifikacji zawodowych oraz zdobywaniu umiejętności prawidłowego prowadzenia gospodarstwa domowego;</w:t>
      </w:r>
    </w:p>
    <w:p w:rsidR="003A5BD5" w:rsidRPr="00CF532D" w:rsidRDefault="003A5BD5" w:rsidP="003A5BD5">
      <w:pPr>
        <w:numPr>
          <w:ilvl w:val="0"/>
          <w:numId w:val="19"/>
        </w:numPr>
        <w:spacing w:before="100" w:beforeAutospacing="1" w:after="100" w:afterAutospacing="1" w:line="240" w:lineRule="auto"/>
        <w:jc w:val="both"/>
        <w:rPr>
          <w:rFonts w:eastAsia="Times New Roman" w:cs="Times New Roman"/>
        </w:rPr>
      </w:pPr>
      <w:r w:rsidRPr="00CF532D">
        <w:rPr>
          <w:rFonts w:eastAsia="Times New Roman" w:cs="Times New Roman"/>
        </w:rPr>
        <w:t xml:space="preserve">współpraca z jednostkami administracji rządowej i samorządowej, właściwymi </w:t>
      </w:r>
      <w:hyperlink r:id="rId14" w:history="1">
        <w:r w:rsidRPr="003A5BD5">
          <w:rPr>
            <w:rFonts w:eastAsia="Times New Roman" w:cs="Times New Roman"/>
          </w:rPr>
          <w:t>organizacjami</w:t>
        </w:r>
      </w:hyperlink>
      <w:r w:rsidRPr="00CF532D">
        <w:rPr>
          <w:rFonts w:eastAsia="Times New Roman" w:cs="Times New Roman"/>
        </w:rPr>
        <w:t xml:space="preserve"> pozarządowymi oraz innymi podmiotami i osobami specjalizującymi się w działaniach na rzecz dziecka i rodziny;</w:t>
      </w:r>
    </w:p>
    <w:p w:rsidR="003A5BD5" w:rsidRPr="00CF532D" w:rsidRDefault="003A5BD5" w:rsidP="003A5BD5">
      <w:pPr>
        <w:numPr>
          <w:ilvl w:val="0"/>
          <w:numId w:val="19"/>
        </w:numPr>
        <w:spacing w:before="100" w:beforeAutospacing="1" w:after="100" w:afterAutospacing="1" w:line="240" w:lineRule="auto"/>
        <w:jc w:val="both"/>
        <w:rPr>
          <w:rFonts w:eastAsia="Times New Roman" w:cs="Times New Roman"/>
        </w:rPr>
      </w:pPr>
      <w:r w:rsidRPr="00CF532D">
        <w:rPr>
          <w:rFonts w:eastAsia="Times New Roman" w:cs="Times New Roman"/>
        </w:rPr>
        <w:t>sporządzanie planu pracy z rodziną, we współpracy z członkami rodziny i w konsultacji z zespołem interdyscyplinarnym, określającego cel, spodziewane efekty, zakres działań oraz role wszystkich osób, których dotyczy plan pracy z rodziną, w przezwyciężeniu kryzysu w rodzinie;</w:t>
      </w:r>
    </w:p>
    <w:p w:rsidR="003A5BD5" w:rsidRPr="00CF532D" w:rsidRDefault="003A5BD5" w:rsidP="003A5BD5">
      <w:pPr>
        <w:numPr>
          <w:ilvl w:val="0"/>
          <w:numId w:val="19"/>
        </w:numPr>
        <w:spacing w:before="100" w:beforeAutospacing="1" w:after="100" w:afterAutospacing="1" w:line="240" w:lineRule="auto"/>
        <w:jc w:val="both"/>
        <w:rPr>
          <w:rFonts w:eastAsia="Times New Roman" w:cs="Times New Roman"/>
        </w:rPr>
      </w:pPr>
      <w:r w:rsidRPr="00CF532D">
        <w:rPr>
          <w:rFonts w:eastAsia="Times New Roman" w:cs="Times New Roman"/>
        </w:rPr>
        <w:t>monitorowanie funkcjonowania rodziny po zakończeniu pracy z rodziną;</w:t>
      </w:r>
    </w:p>
    <w:p w:rsidR="003A5BD5" w:rsidRPr="00CF532D" w:rsidRDefault="003A5BD5" w:rsidP="003A5BD5">
      <w:pPr>
        <w:numPr>
          <w:ilvl w:val="0"/>
          <w:numId w:val="19"/>
        </w:numPr>
        <w:spacing w:before="100" w:beforeAutospacing="1" w:after="100" w:afterAutospacing="1" w:line="240" w:lineRule="auto"/>
        <w:jc w:val="both"/>
        <w:rPr>
          <w:rFonts w:eastAsia="Times New Roman" w:cs="Times New Roman"/>
        </w:rPr>
      </w:pPr>
      <w:r w:rsidRPr="00CF532D">
        <w:rPr>
          <w:rFonts w:eastAsia="Times New Roman" w:cs="Times New Roman"/>
        </w:rPr>
        <w:t xml:space="preserve">sporządzanie na </w:t>
      </w:r>
      <w:hyperlink r:id="rId15" w:history="1">
        <w:r w:rsidRPr="003A5BD5">
          <w:rPr>
            <w:rFonts w:eastAsia="Times New Roman" w:cs="Times New Roman"/>
          </w:rPr>
          <w:t>wniosek</w:t>
        </w:r>
      </w:hyperlink>
      <w:r w:rsidRPr="00CF532D">
        <w:rPr>
          <w:rFonts w:eastAsia="Times New Roman" w:cs="Times New Roman"/>
        </w:rPr>
        <w:t xml:space="preserve"> sądu opinii o rodzinie i jej członkach;</w:t>
      </w:r>
    </w:p>
    <w:p w:rsidR="003A5BD5" w:rsidRDefault="003A5BD5" w:rsidP="003A5BD5">
      <w:pPr>
        <w:numPr>
          <w:ilvl w:val="0"/>
          <w:numId w:val="19"/>
        </w:numPr>
        <w:spacing w:before="100" w:beforeAutospacing="1" w:after="100" w:afterAutospacing="1" w:line="240" w:lineRule="auto"/>
        <w:jc w:val="both"/>
        <w:rPr>
          <w:rFonts w:eastAsia="Times New Roman" w:cs="Times New Roman"/>
        </w:rPr>
      </w:pPr>
      <w:r w:rsidRPr="00CF532D">
        <w:rPr>
          <w:rFonts w:eastAsia="Times New Roman" w:cs="Times New Roman"/>
        </w:rPr>
        <w:t>współpraca z rodziną zastępczą, rodzinnym domem dziecka, placówką opiekuńczo-wychowawczą, regionalną placówką opiekuńczo-terapeutyczną lub interwencyjnym ośrodkiem preadopcyjnym, w których umieszczono dziecko z rodziny przeżywającej trudności w wypełnianiu funkcji opiekuńczo-wychowawczej oraz koordynatorem rodzinnej pieczy zastępczej i sądem.</w:t>
      </w:r>
    </w:p>
    <w:p w:rsidR="003A5BD5" w:rsidRDefault="003A5BD5" w:rsidP="003A5BD5">
      <w:pPr>
        <w:spacing w:before="100" w:beforeAutospacing="1" w:after="100" w:afterAutospacing="1" w:line="240" w:lineRule="auto"/>
        <w:jc w:val="both"/>
        <w:rPr>
          <w:rFonts w:eastAsia="Times New Roman" w:cs="Times New Roman"/>
        </w:rPr>
      </w:pPr>
      <w:r>
        <w:rPr>
          <w:rFonts w:eastAsia="Times New Roman" w:cs="Times New Roman"/>
        </w:rPr>
        <w:t>W 2013 roku w Gminnym Ośrodku Pomocy Społecznej w Hannie Asystent rodziny pracował z 9 rodzinami w których jest 26 dzieci.</w:t>
      </w:r>
    </w:p>
    <w:p w:rsidR="00EA25C8" w:rsidRPr="00E97697" w:rsidRDefault="00EA25C8" w:rsidP="00E97697">
      <w:pPr>
        <w:pStyle w:val="Akapitzlist"/>
        <w:numPr>
          <w:ilvl w:val="0"/>
          <w:numId w:val="17"/>
        </w:numPr>
        <w:spacing w:before="100" w:beforeAutospacing="1" w:after="100" w:afterAutospacing="1" w:line="240" w:lineRule="auto"/>
        <w:jc w:val="both"/>
        <w:rPr>
          <w:rFonts w:eastAsia="Times New Roman" w:cs="Times New Roman"/>
          <w:b/>
        </w:rPr>
      </w:pPr>
      <w:r w:rsidRPr="00E97697">
        <w:rPr>
          <w:rFonts w:eastAsia="Times New Roman" w:cs="Times New Roman"/>
          <w:b/>
        </w:rPr>
        <w:t>PRZEMOC DOMOWA I PROBLEMY ZWIĄZANE Z UZALEŻNIENIEM</w:t>
      </w:r>
    </w:p>
    <w:p w:rsidR="00EA25C8" w:rsidRDefault="001E10EA" w:rsidP="00EA25C8">
      <w:pPr>
        <w:spacing w:before="100" w:beforeAutospacing="1" w:after="100" w:afterAutospacing="1" w:line="240" w:lineRule="auto"/>
        <w:jc w:val="both"/>
        <w:rPr>
          <w:rFonts w:eastAsia="Times New Roman" w:cs="Times New Roman"/>
        </w:rPr>
      </w:pPr>
      <w:r>
        <w:rPr>
          <w:rFonts w:eastAsia="Times New Roman" w:cs="Times New Roman"/>
        </w:rPr>
        <w:t xml:space="preserve">Przemoc w rodzinie to zamierzone wykorzystujące przewagę siły działanie skierowane przeciwko członkom rodziny naruszające prawa i dobra osobiste, powodujące cierpienie i szkody. Osoby które przebywają w domach w których dochodzi do przemocy doznają zaburzeń funkcjonowania we wszystkich sferach życia: emocjonalnej, psychicznej, społecznej. Stosowana przemoc w rodzinie szczególne piętno odciska na </w:t>
      </w:r>
      <w:r w:rsidR="00AE26E9">
        <w:rPr>
          <w:rFonts w:eastAsia="Times New Roman" w:cs="Times New Roman"/>
        </w:rPr>
        <w:t xml:space="preserve">dzieciach wychowywanych w tych rodzinach. Dzieci z takich rodzin często mają kłopoty w szkole, rozwijają się gorzej niż ich rówieśnicy, mają problemy z koncentracją, przejawiają zachowania agresywne lub są zamknięte w sobie unikają kontaktów z rówieśnikami. </w:t>
      </w:r>
    </w:p>
    <w:p w:rsidR="00AE26E9" w:rsidRDefault="00AE26E9" w:rsidP="00EA25C8">
      <w:pPr>
        <w:spacing w:before="100" w:beforeAutospacing="1" w:after="100" w:afterAutospacing="1" w:line="240" w:lineRule="auto"/>
        <w:jc w:val="both"/>
        <w:rPr>
          <w:rFonts w:eastAsia="Times New Roman" w:cs="Times New Roman"/>
        </w:rPr>
      </w:pPr>
      <w:r>
        <w:rPr>
          <w:rFonts w:eastAsia="Times New Roman" w:cs="Times New Roman"/>
        </w:rPr>
        <w:t>Do zadań własnych gminy należy między innymi tworzenie gminnego systemu przeciwdziałania przemocy w rodzinie, w tym:</w:t>
      </w:r>
    </w:p>
    <w:p w:rsidR="00AE26E9" w:rsidRDefault="00AE26E9" w:rsidP="00AE26E9">
      <w:pPr>
        <w:pStyle w:val="Akapitzlist"/>
        <w:numPr>
          <w:ilvl w:val="0"/>
          <w:numId w:val="24"/>
        </w:numPr>
        <w:spacing w:before="100" w:beforeAutospacing="1" w:after="100" w:afterAutospacing="1" w:line="240" w:lineRule="auto"/>
        <w:jc w:val="both"/>
        <w:rPr>
          <w:rFonts w:eastAsia="Times New Roman" w:cs="Times New Roman"/>
        </w:rPr>
      </w:pPr>
      <w:r>
        <w:rPr>
          <w:rFonts w:eastAsia="Times New Roman" w:cs="Times New Roman"/>
        </w:rPr>
        <w:t>Opracowanie i realizacja gminnego programu przeciwdziałania przemocy w rodzinie oraz ochrony ofiar przemocy w rodzinie;</w:t>
      </w:r>
    </w:p>
    <w:p w:rsidR="00AE26E9" w:rsidRDefault="00AE26E9" w:rsidP="00AE26E9">
      <w:pPr>
        <w:pStyle w:val="Akapitzlist"/>
        <w:numPr>
          <w:ilvl w:val="0"/>
          <w:numId w:val="24"/>
        </w:numPr>
        <w:spacing w:before="100" w:beforeAutospacing="1" w:after="100" w:afterAutospacing="1" w:line="240" w:lineRule="auto"/>
        <w:jc w:val="both"/>
        <w:rPr>
          <w:rFonts w:eastAsia="Times New Roman" w:cs="Times New Roman"/>
        </w:rPr>
      </w:pPr>
      <w:r>
        <w:rPr>
          <w:rFonts w:eastAsia="Times New Roman" w:cs="Times New Roman"/>
        </w:rPr>
        <w:t>Prowadzenie poradnictwa i interwencji w zakresie przeciwdziałania przemocy w rodzinie w szczególności poprzez działania edukacyjne, służące wzmocnieniu opiekuńczych i wychowawczych kompetencji rodziców rodzinach zagrożonych przemocą w rodzinie;</w:t>
      </w:r>
    </w:p>
    <w:p w:rsidR="00AE26E9" w:rsidRDefault="00AE26E9" w:rsidP="00AE26E9">
      <w:pPr>
        <w:pStyle w:val="Akapitzlist"/>
        <w:numPr>
          <w:ilvl w:val="0"/>
          <w:numId w:val="24"/>
        </w:numPr>
        <w:spacing w:before="100" w:beforeAutospacing="1" w:after="100" w:afterAutospacing="1" w:line="240" w:lineRule="auto"/>
        <w:jc w:val="both"/>
        <w:rPr>
          <w:rFonts w:eastAsia="Times New Roman" w:cs="Times New Roman"/>
        </w:rPr>
      </w:pPr>
      <w:r>
        <w:rPr>
          <w:rFonts w:eastAsia="Times New Roman" w:cs="Times New Roman"/>
        </w:rPr>
        <w:t>Zapewnienie osobom dotkniętym przemocą w rodzinie miejsc w ośrodkach wsparcia;</w:t>
      </w:r>
    </w:p>
    <w:p w:rsidR="00AE26E9" w:rsidRDefault="00AE26E9" w:rsidP="00AE26E9">
      <w:pPr>
        <w:pStyle w:val="Akapitzlist"/>
        <w:numPr>
          <w:ilvl w:val="0"/>
          <w:numId w:val="24"/>
        </w:numPr>
        <w:spacing w:before="100" w:beforeAutospacing="1" w:after="100" w:afterAutospacing="1" w:line="240" w:lineRule="auto"/>
        <w:jc w:val="both"/>
        <w:rPr>
          <w:rFonts w:eastAsia="Times New Roman" w:cs="Times New Roman"/>
        </w:rPr>
      </w:pPr>
      <w:r>
        <w:rPr>
          <w:rFonts w:eastAsia="Times New Roman" w:cs="Times New Roman"/>
        </w:rPr>
        <w:lastRenderedPageBreak/>
        <w:t>Tworzenie zespołów interdyscyplinarnych;</w:t>
      </w:r>
    </w:p>
    <w:p w:rsidR="00336F40" w:rsidRDefault="00AE26E9" w:rsidP="00336F40">
      <w:pPr>
        <w:spacing w:before="100" w:beforeAutospacing="1" w:after="100" w:afterAutospacing="1" w:line="240" w:lineRule="auto"/>
        <w:ind w:left="360"/>
        <w:jc w:val="both"/>
        <w:rPr>
          <w:rFonts w:eastAsia="Times New Roman" w:cs="Times New Roman"/>
        </w:rPr>
      </w:pPr>
      <w:r>
        <w:rPr>
          <w:rFonts w:eastAsia="Times New Roman" w:cs="Times New Roman"/>
        </w:rPr>
        <w:t xml:space="preserve">W skład Zespołu Interdyscyplinarnego </w:t>
      </w:r>
      <w:r w:rsidR="00336F40">
        <w:rPr>
          <w:rFonts w:eastAsia="Times New Roman" w:cs="Times New Roman"/>
        </w:rPr>
        <w:t xml:space="preserve"> funkcjonującego na terenie Gminy Hanna wchodzą przedstawiciele:</w:t>
      </w:r>
    </w:p>
    <w:p w:rsidR="00336F40" w:rsidRDefault="00336F40" w:rsidP="00336F40">
      <w:pPr>
        <w:pStyle w:val="Akapitzlist"/>
        <w:numPr>
          <w:ilvl w:val="0"/>
          <w:numId w:val="18"/>
        </w:numPr>
        <w:spacing w:before="100" w:beforeAutospacing="1" w:after="100" w:afterAutospacing="1" w:line="240" w:lineRule="auto"/>
        <w:jc w:val="both"/>
        <w:rPr>
          <w:rFonts w:eastAsia="Times New Roman" w:cs="Times New Roman"/>
        </w:rPr>
      </w:pPr>
      <w:r>
        <w:rPr>
          <w:rFonts w:eastAsia="Times New Roman" w:cs="Times New Roman"/>
        </w:rPr>
        <w:t>Gminnego Ośrodka Pomocy Społecznej w Hannie;</w:t>
      </w:r>
    </w:p>
    <w:p w:rsidR="00336F40" w:rsidRDefault="00336F40" w:rsidP="00336F40">
      <w:pPr>
        <w:pStyle w:val="Akapitzlist"/>
        <w:numPr>
          <w:ilvl w:val="0"/>
          <w:numId w:val="18"/>
        </w:numPr>
        <w:spacing w:before="100" w:beforeAutospacing="1" w:after="100" w:afterAutospacing="1" w:line="240" w:lineRule="auto"/>
        <w:jc w:val="both"/>
        <w:rPr>
          <w:rFonts w:eastAsia="Times New Roman" w:cs="Times New Roman"/>
        </w:rPr>
      </w:pPr>
      <w:r>
        <w:rPr>
          <w:rFonts w:eastAsia="Times New Roman" w:cs="Times New Roman"/>
        </w:rPr>
        <w:t>Oświaty;</w:t>
      </w:r>
    </w:p>
    <w:p w:rsidR="00336F40" w:rsidRDefault="00336F40" w:rsidP="00336F40">
      <w:pPr>
        <w:pStyle w:val="Akapitzlist"/>
        <w:numPr>
          <w:ilvl w:val="0"/>
          <w:numId w:val="18"/>
        </w:numPr>
        <w:spacing w:before="100" w:beforeAutospacing="1" w:after="100" w:afterAutospacing="1" w:line="240" w:lineRule="auto"/>
        <w:jc w:val="both"/>
        <w:rPr>
          <w:rFonts w:eastAsia="Times New Roman" w:cs="Times New Roman"/>
        </w:rPr>
      </w:pPr>
      <w:r>
        <w:rPr>
          <w:rFonts w:eastAsia="Times New Roman" w:cs="Times New Roman"/>
        </w:rPr>
        <w:t>Gminnej Komisji Rozwiązywania Problemów Alkoholowych w Hannie</w:t>
      </w:r>
    </w:p>
    <w:p w:rsidR="00336F40" w:rsidRDefault="00336F40" w:rsidP="00336F40">
      <w:pPr>
        <w:pStyle w:val="Akapitzlist"/>
        <w:numPr>
          <w:ilvl w:val="0"/>
          <w:numId w:val="18"/>
        </w:numPr>
        <w:spacing w:before="100" w:beforeAutospacing="1" w:after="100" w:afterAutospacing="1" w:line="240" w:lineRule="auto"/>
        <w:jc w:val="both"/>
        <w:rPr>
          <w:rFonts w:eastAsia="Times New Roman" w:cs="Times New Roman"/>
        </w:rPr>
      </w:pPr>
      <w:r>
        <w:rPr>
          <w:rFonts w:eastAsia="Times New Roman" w:cs="Times New Roman"/>
        </w:rPr>
        <w:t>Policji (Dzielnicowy)</w:t>
      </w:r>
    </w:p>
    <w:p w:rsidR="00336F40" w:rsidRDefault="00336F40" w:rsidP="00336F40">
      <w:pPr>
        <w:pStyle w:val="Akapitzlist"/>
        <w:numPr>
          <w:ilvl w:val="0"/>
          <w:numId w:val="18"/>
        </w:numPr>
        <w:spacing w:before="100" w:beforeAutospacing="1" w:after="100" w:afterAutospacing="1" w:line="240" w:lineRule="auto"/>
        <w:jc w:val="both"/>
        <w:rPr>
          <w:rFonts w:eastAsia="Times New Roman" w:cs="Times New Roman"/>
        </w:rPr>
      </w:pPr>
      <w:r>
        <w:rPr>
          <w:rFonts w:eastAsia="Times New Roman" w:cs="Times New Roman"/>
        </w:rPr>
        <w:t>Ochrony Zdrowia (pielęgniarka)</w:t>
      </w:r>
    </w:p>
    <w:p w:rsidR="00336F40" w:rsidRDefault="00336F40" w:rsidP="00336F40">
      <w:pPr>
        <w:pStyle w:val="Akapitzlist"/>
        <w:numPr>
          <w:ilvl w:val="0"/>
          <w:numId w:val="18"/>
        </w:numPr>
        <w:spacing w:before="100" w:beforeAutospacing="1" w:after="100" w:afterAutospacing="1" w:line="240" w:lineRule="auto"/>
        <w:jc w:val="both"/>
        <w:rPr>
          <w:rFonts w:eastAsia="Times New Roman" w:cs="Times New Roman"/>
        </w:rPr>
      </w:pPr>
      <w:r>
        <w:rPr>
          <w:rFonts w:eastAsia="Times New Roman" w:cs="Times New Roman"/>
        </w:rPr>
        <w:t>Kuratorzy Sądowi z Zespołów Kuratorskich przy Sadzie Rejonowym w Białej Podlaskiej;</w:t>
      </w:r>
    </w:p>
    <w:p w:rsidR="00336F40" w:rsidRDefault="00336F40" w:rsidP="00336F40">
      <w:pPr>
        <w:pStyle w:val="Akapitzlist"/>
        <w:numPr>
          <w:ilvl w:val="0"/>
          <w:numId w:val="18"/>
        </w:numPr>
        <w:spacing w:before="100" w:beforeAutospacing="1" w:after="100" w:afterAutospacing="1" w:line="240" w:lineRule="auto"/>
        <w:jc w:val="both"/>
        <w:rPr>
          <w:rFonts w:eastAsia="Times New Roman" w:cs="Times New Roman"/>
        </w:rPr>
      </w:pPr>
      <w:r>
        <w:rPr>
          <w:rFonts w:eastAsia="Times New Roman" w:cs="Times New Roman"/>
        </w:rPr>
        <w:t>NGO</w:t>
      </w:r>
    </w:p>
    <w:p w:rsidR="00202308" w:rsidRDefault="00202308" w:rsidP="00202308">
      <w:pPr>
        <w:spacing w:before="100" w:beforeAutospacing="1" w:after="100" w:afterAutospacing="1" w:line="240" w:lineRule="auto"/>
        <w:jc w:val="both"/>
        <w:rPr>
          <w:rFonts w:eastAsia="Times New Roman" w:cs="Times New Roman"/>
        </w:rPr>
      </w:pPr>
      <w:r>
        <w:rPr>
          <w:rFonts w:eastAsia="Times New Roman" w:cs="Times New Roman"/>
        </w:rPr>
        <w:t>W celu ograniczenia zjawiska problemu przemocy w rodzinie na terenie Gminy Hanna działa Zespół Interdyscyplinarny</w:t>
      </w:r>
      <w:r w:rsidR="002051DA">
        <w:rPr>
          <w:rFonts w:eastAsia="Times New Roman" w:cs="Times New Roman"/>
        </w:rPr>
        <w:t xml:space="preserve"> ds. przeciwdziałania przemocy w rodzinie. Utworzenie Zespołu Interdyscyplinarnego jest efektem wejścia w życie nowych przepisów ustawy o przeciwdziałaniu przemocy w rodzinie.</w:t>
      </w:r>
    </w:p>
    <w:p w:rsidR="002051DA" w:rsidRDefault="002051DA" w:rsidP="00202308">
      <w:pPr>
        <w:spacing w:before="100" w:beforeAutospacing="1" w:after="100" w:afterAutospacing="1" w:line="240" w:lineRule="auto"/>
        <w:jc w:val="both"/>
        <w:rPr>
          <w:rFonts w:eastAsia="Times New Roman" w:cs="Times New Roman"/>
        </w:rPr>
      </w:pPr>
      <w:r>
        <w:rPr>
          <w:rFonts w:eastAsia="Times New Roman" w:cs="Times New Roman"/>
        </w:rPr>
        <w:t xml:space="preserve">Zespół Interdyscyplinarny ds. przeciwdziałania przemocy w rodzinie został powołany Zarządzeniem Wójta Gminy Hanna z dnia 1 czerwca 2012 r. </w:t>
      </w:r>
    </w:p>
    <w:p w:rsidR="002051DA" w:rsidRDefault="002051DA" w:rsidP="00202308">
      <w:pPr>
        <w:spacing w:before="100" w:beforeAutospacing="1" w:after="100" w:afterAutospacing="1" w:line="240" w:lineRule="auto"/>
        <w:jc w:val="both"/>
        <w:rPr>
          <w:rFonts w:eastAsia="Times New Roman" w:cs="Times New Roman"/>
        </w:rPr>
      </w:pPr>
      <w:r>
        <w:rPr>
          <w:rFonts w:eastAsia="Times New Roman" w:cs="Times New Roman"/>
        </w:rPr>
        <w:t>Zadaniem Zespołu Interdyscyplinarnego, zgodnie z ustawą o przeciwdziałaniu przemocy w rodzinie, jest koordynowanie i integrowanie działań podmiotów uczestniczących na obszarze gminy w przeciwdziałaniu przemocy w rodzinie w szczególności poprzez:</w:t>
      </w:r>
    </w:p>
    <w:p w:rsidR="002051DA" w:rsidRDefault="002051DA" w:rsidP="002051DA">
      <w:pPr>
        <w:pStyle w:val="Akapitzlist"/>
        <w:numPr>
          <w:ilvl w:val="0"/>
          <w:numId w:val="25"/>
        </w:numPr>
        <w:spacing w:before="100" w:beforeAutospacing="1" w:after="100" w:afterAutospacing="1" w:line="240" w:lineRule="auto"/>
        <w:jc w:val="both"/>
        <w:rPr>
          <w:rFonts w:eastAsia="Times New Roman" w:cs="Times New Roman"/>
        </w:rPr>
      </w:pPr>
      <w:r>
        <w:rPr>
          <w:rFonts w:eastAsia="Times New Roman" w:cs="Times New Roman"/>
        </w:rPr>
        <w:t>Diagnozowanie problemów przemocy w rodzinie;</w:t>
      </w:r>
    </w:p>
    <w:p w:rsidR="002051DA" w:rsidRDefault="002051DA" w:rsidP="002051DA">
      <w:pPr>
        <w:pStyle w:val="Akapitzlist"/>
        <w:numPr>
          <w:ilvl w:val="0"/>
          <w:numId w:val="25"/>
        </w:numPr>
        <w:spacing w:before="100" w:beforeAutospacing="1" w:after="100" w:afterAutospacing="1" w:line="240" w:lineRule="auto"/>
        <w:jc w:val="both"/>
        <w:rPr>
          <w:rFonts w:eastAsia="Times New Roman" w:cs="Times New Roman"/>
        </w:rPr>
      </w:pPr>
      <w:r>
        <w:rPr>
          <w:rFonts w:eastAsia="Times New Roman" w:cs="Times New Roman"/>
        </w:rPr>
        <w:t>Podejmowanie działań w środowisku zagrożonym przemocą w rodzinie mających na celu przeciwdziałanie temu zjawisku;</w:t>
      </w:r>
    </w:p>
    <w:p w:rsidR="002051DA" w:rsidRDefault="002051DA" w:rsidP="002051DA">
      <w:pPr>
        <w:pStyle w:val="Akapitzlist"/>
        <w:numPr>
          <w:ilvl w:val="0"/>
          <w:numId w:val="25"/>
        </w:numPr>
        <w:spacing w:before="100" w:beforeAutospacing="1" w:after="100" w:afterAutospacing="1" w:line="240" w:lineRule="auto"/>
        <w:jc w:val="both"/>
        <w:rPr>
          <w:rFonts w:eastAsia="Times New Roman" w:cs="Times New Roman"/>
        </w:rPr>
      </w:pPr>
      <w:r>
        <w:rPr>
          <w:rFonts w:eastAsia="Times New Roman" w:cs="Times New Roman"/>
        </w:rPr>
        <w:t>Inicjowanie interwencji w środowisku dotkniętym przemocą;</w:t>
      </w:r>
    </w:p>
    <w:p w:rsidR="002051DA" w:rsidRDefault="002051DA" w:rsidP="002051DA">
      <w:pPr>
        <w:pStyle w:val="Akapitzlist"/>
        <w:numPr>
          <w:ilvl w:val="0"/>
          <w:numId w:val="25"/>
        </w:numPr>
        <w:spacing w:before="100" w:beforeAutospacing="1" w:after="100" w:afterAutospacing="1" w:line="240" w:lineRule="auto"/>
        <w:jc w:val="both"/>
        <w:rPr>
          <w:rFonts w:eastAsia="Times New Roman" w:cs="Times New Roman"/>
        </w:rPr>
      </w:pPr>
      <w:r>
        <w:rPr>
          <w:rFonts w:eastAsia="Times New Roman" w:cs="Times New Roman"/>
        </w:rPr>
        <w:t xml:space="preserve">Rozpowszechnianie informacji o instytucjach, osobach i możliwościach udzielania pomocy w środowisku lokalnym; </w:t>
      </w:r>
    </w:p>
    <w:p w:rsidR="002051DA" w:rsidRDefault="002051DA" w:rsidP="002051DA">
      <w:pPr>
        <w:pStyle w:val="Akapitzlist"/>
        <w:numPr>
          <w:ilvl w:val="0"/>
          <w:numId w:val="25"/>
        </w:numPr>
        <w:spacing w:before="100" w:beforeAutospacing="1" w:after="100" w:afterAutospacing="1" w:line="240" w:lineRule="auto"/>
        <w:jc w:val="both"/>
        <w:rPr>
          <w:rFonts w:eastAsia="Times New Roman" w:cs="Times New Roman"/>
        </w:rPr>
      </w:pPr>
      <w:r>
        <w:rPr>
          <w:rFonts w:eastAsia="Times New Roman" w:cs="Times New Roman"/>
        </w:rPr>
        <w:t>Inicjowanie działań w stosunku do osób stosujących przemoc w rodzinie;</w:t>
      </w:r>
    </w:p>
    <w:p w:rsidR="002051DA" w:rsidRDefault="00E1286D" w:rsidP="002051DA">
      <w:pPr>
        <w:spacing w:before="100" w:beforeAutospacing="1" w:after="100" w:afterAutospacing="1" w:line="240" w:lineRule="auto"/>
        <w:jc w:val="both"/>
        <w:rPr>
          <w:rFonts w:eastAsia="Times New Roman" w:cs="Times New Roman"/>
        </w:rPr>
      </w:pPr>
      <w:r>
        <w:rPr>
          <w:rFonts w:eastAsia="Times New Roman" w:cs="Times New Roman"/>
        </w:rPr>
        <w:t xml:space="preserve">Pracownicy Gminnego Ośrodka Pomocy Społecznej w Hannie w ramach swojej działalności w Zespole Interdyscyplinarnym podejmowali działania w zakresie powoływania grup roboczych w indywidualnych przypadkach występowania przemocy w rodzinie. </w:t>
      </w:r>
    </w:p>
    <w:p w:rsidR="009643BE" w:rsidRDefault="00E1286D" w:rsidP="002051DA">
      <w:pPr>
        <w:spacing w:before="100" w:beforeAutospacing="1" w:after="100" w:afterAutospacing="1" w:line="240" w:lineRule="auto"/>
        <w:jc w:val="both"/>
        <w:rPr>
          <w:rFonts w:eastAsia="Times New Roman" w:cs="Times New Roman"/>
        </w:rPr>
      </w:pPr>
      <w:r>
        <w:rPr>
          <w:rFonts w:eastAsia="Times New Roman" w:cs="Times New Roman"/>
        </w:rPr>
        <w:t xml:space="preserve">W 2012 roku odbyły się posiedzenia Zespołu Interdyscyplinarnego i spotkania grup roboczych w sprawie przemocy w 4 rodzinach, w 2013 roku </w:t>
      </w:r>
      <w:r w:rsidR="009643BE">
        <w:rPr>
          <w:rFonts w:eastAsia="Times New Roman" w:cs="Times New Roman"/>
        </w:rPr>
        <w:t>w sprawie przemocy w 2 rodzinach. Odkąd powołano Zespół Interdyscyplinarny  założono 6 Niebieskich Kart (w roku 2012-4, w roku 2013-2)</w:t>
      </w:r>
    </w:p>
    <w:p w:rsidR="009643BE" w:rsidRDefault="002E6947" w:rsidP="002051DA">
      <w:pPr>
        <w:spacing w:before="100" w:beforeAutospacing="1" w:after="100" w:afterAutospacing="1" w:line="240" w:lineRule="auto"/>
        <w:jc w:val="both"/>
        <w:rPr>
          <w:rFonts w:eastAsia="Times New Roman" w:cs="Times New Roman"/>
        </w:rPr>
      </w:pPr>
      <w:r>
        <w:rPr>
          <w:rFonts w:eastAsia="Times New Roman" w:cs="Times New Roman"/>
        </w:rPr>
        <w:t>Zjawisko p</w:t>
      </w:r>
      <w:r w:rsidR="009643BE">
        <w:rPr>
          <w:rFonts w:eastAsia="Times New Roman" w:cs="Times New Roman"/>
        </w:rPr>
        <w:t>rzemoc</w:t>
      </w:r>
      <w:r>
        <w:rPr>
          <w:rFonts w:eastAsia="Times New Roman" w:cs="Times New Roman"/>
        </w:rPr>
        <w:t>y</w:t>
      </w:r>
      <w:r w:rsidR="009643BE">
        <w:rPr>
          <w:rFonts w:eastAsia="Times New Roman" w:cs="Times New Roman"/>
        </w:rPr>
        <w:t xml:space="preserve"> w rodzinie </w:t>
      </w:r>
      <w:r>
        <w:rPr>
          <w:rFonts w:eastAsia="Times New Roman" w:cs="Times New Roman"/>
        </w:rPr>
        <w:t xml:space="preserve">jest najczęściej spowodowane nagromadzeniem się różnych problemów w rodzinie takich jak np. bezrobocie, alkoholizm. Mając na celu ograniczenie skali zjawiska zarówno przemocy w rodzinie jak i problemu nadużywania alkoholu podejmowane są liczne działania zarówno przez Pracowników Gminnego Ośrodka Pomocy Społecznej w Hannie jak i Gminna Komisję Rozwiązywania Problemów Alkoholowych w Gminie Hanna. </w:t>
      </w:r>
    </w:p>
    <w:p w:rsidR="002E6947" w:rsidRDefault="002E6947" w:rsidP="002051DA">
      <w:pPr>
        <w:spacing w:before="100" w:beforeAutospacing="1" w:after="100" w:afterAutospacing="1" w:line="240" w:lineRule="auto"/>
        <w:jc w:val="both"/>
        <w:rPr>
          <w:rFonts w:eastAsia="Times New Roman" w:cs="Times New Roman"/>
        </w:rPr>
      </w:pPr>
      <w:r>
        <w:rPr>
          <w:rFonts w:eastAsia="Times New Roman" w:cs="Times New Roman"/>
        </w:rPr>
        <w:t xml:space="preserve">GKRPA w Hannie podejmuje </w:t>
      </w:r>
      <w:r w:rsidR="00277CFA">
        <w:rPr>
          <w:rFonts w:eastAsia="Times New Roman" w:cs="Times New Roman"/>
        </w:rPr>
        <w:t xml:space="preserve">wiele działań mających na celu przeciwdziałanie uzależnieniom miedzy innymi są to: działania interwencyjne, motywacyjno- edukacyjne dla osób uzależnionych. Gminna Komisja prowadzi ścisłą współpracę z placówkami oświatowymi, GOPS w Hannie, Policją co pozwala skupić się bardziej na problemach związanych z zapobieganiem szerzeniu się alkoholizmu. </w:t>
      </w:r>
    </w:p>
    <w:p w:rsidR="00277CFA" w:rsidRDefault="00277CFA" w:rsidP="002051DA">
      <w:pPr>
        <w:spacing w:before="100" w:beforeAutospacing="1" w:after="100" w:afterAutospacing="1" w:line="240" w:lineRule="auto"/>
        <w:jc w:val="both"/>
        <w:rPr>
          <w:rFonts w:eastAsia="Times New Roman" w:cs="Times New Roman"/>
        </w:rPr>
      </w:pPr>
      <w:r>
        <w:rPr>
          <w:rFonts w:eastAsia="Times New Roman" w:cs="Times New Roman"/>
        </w:rPr>
        <w:lastRenderedPageBreak/>
        <w:t>Przemoc w rodzinie oraz alkoholizm były jednym z powodów przyznania pomocy rodzinom w których problem ten występował.</w:t>
      </w:r>
    </w:p>
    <w:p w:rsidR="00277CFA" w:rsidRDefault="00277CFA" w:rsidP="002051DA">
      <w:pPr>
        <w:spacing w:before="100" w:beforeAutospacing="1" w:after="100" w:afterAutospacing="1" w:line="240" w:lineRule="auto"/>
        <w:jc w:val="both"/>
        <w:rPr>
          <w:rFonts w:eastAsia="Times New Roman" w:cs="Times New Roman"/>
        </w:rPr>
      </w:pPr>
      <w:r>
        <w:rPr>
          <w:rFonts w:eastAsia="Times New Roman" w:cs="Times New Roman"/>
        </w:rPr>
        <w:t xml:space="preserve">W 2013 roku z powodu przemocy w rodzinie Gminny Ośrodek Pomocy Społecznej w Hannie udzielił pomocy finansowej 1 rodzinie. </w:t>
      </w:r>
    </w:p>
    <w:p w:rsidR="00277CFA" w:rsidRPr="002051DA" w:rsidRDefault="00277CFA" w:rsidP="002051DA">
      <w:pPr>
        <w:spacing w:before="100" w:beforeAutospacing="1" w:after="100" w:afterAutospacing="1" w:line="240" w:lineRule="auto"/>
        <w:jc w:val="both"/>
        <w:rPr>
          <w:rFonts w:eastAsia="Times New Roman" w:cs="Times New Roman"/>
        </w:rPr>
      </w:pPr>
      <w:r>
        <w:rPr>
          <w:rFonts w:eastAsia="Times New Roman" w:cs="Times New Roman"/>
        </w:rPr>
        <w:t xml:space="preserve">W związku z alkoholizmem w rodzinie 9 rodzinom Gminny Ośrodek Pomocy Społecznej w Hannie  w 2013 r. przyznał pomoc finansową. </w:t>
      </w:r>
    </w:p>
    <w:p w:rsidR="003A5BD5" w:rsidRDefault="003A5BD5" w:rsidP="003A5BD5">
      <w:pPr>
        <w:pStyle w:val="NormalnyWeb"/>
        <w:numPr>
          <w:ilvl w:val="1"/>
          <w:numId w:val="6"/>
        </w:numPr>
        <w:jc w:val="both"/>
        <w:rPr>
          <w:rFonts w:asciiTheme="minorHAnsi" w:hAnsiTheme="minorHAnsi"/>
          <w:b/>
          <w:sz w:val="22"/>
        </w:rPr>
      </w:pPr>
      <w:r>
        <w:rPr>
          <w:rFonts w:asciiTheme="minorHAnsi" w:hAnsiTheme="minorHAnsi"/>
          <w:b/>
          <w:sz w:val="22"/>
        </w:rPr>
        <w:t>POMOC MATERIALNA DLA UCZNIÓW</w:t>
      </w:r>
    </w:p>
    <w:p w:rsidR="003A5BD5" w:rsidRDefault="003A5BD5" w:rsidP="003A5BD5">
      <w:pPr>
        <w:pStyle w:val="NormalnyWeb"/>
        <w:jc w:val="both"/>
        <w:rPr>
          <w:rFonts w:asciiTheme="minorHAnsi" w:hAnsiTheme="minorHAnsi"/>
          <w:sz w:val="22"/>
        </w:rPr>
      </w:pPr>
      <w:r>
        <w:rPr>
          <w:rFonts w:asciiTheme="minorHAnsi" w:hAnsiTheme="minorHAnsi"/>
          <w:sz w:val="22"/>
        </w:rPr>
        <w:t>Pomoc materialna dla uczniów o charakterze socjalnym jest udzielana uczniom w celu zmniejszenia różnic w dostępie do edukacji oraz umożliwienia pokonywania barier dostępu do edukacji wynikających z trudnej sytuacji materialnej ucznia.</w:t>
      </w:r>
    </w:p>
    <w:p w:rsidR="003A5BD5" w:rsidRDefault="003A5BD5" w:rsidP="003A5BD5">
      <w:pPr>
        <w:pStyle w:val="NormalnyWeb"/>
        <w:jc w:val="both"/>
        <w:rPr>
          <w:rFonts w:asciiTheme="minorHAnsi" w:hAnsiTheme="minorHAnsi"/>
          <w:sz w:val="22"/>
        </w:rPr>
      </w:pPr>
      <w:r>
        <w:rPr>
          <w:rFonts w:asciiTheme="minorHAnsi" w:hAnsiTheme="minorHAnsi"/>
          <w:sz w:val="22"/>
        </w:rPr>
        <w:t>Pomoc materialna przysługuje zamieszkałym na terenie Gminy Hanna:</w:t>
      </w:r>
    </w:p>
    <w:p w:rsidR="003A5BD5" w:rsidRDefault="003A5BD5" w:rsidP="003A5BD5">
      <w:pPr>
        <w:pStyle w:val="NormalnyWeb"/>
        <w:numPr>
          <w:ilvl w:val="0"/>
          <w:numId w:val="20"/>
        </w:numPr>
        <w:jc w:val="both"/>
        <w:rPr>
          <w:rFonts w:asciiTheme="minorHAnsi" w:hAnsiTheme="minorHAnsi"/>
          <w:sz w:val="22"/>
        </w:rPr>
      </w:pPr>
      <w:r>
        <w:rPr>
          <w:rFonts w:asciiTheme="minorHAnsi" w:hAnsiTheme="minorHAnsi"/>
          <w:sz w:val="22"/>
        </w:rPr>
        <w:t>Uczniom szkół publicznych i niepublicznych o uprawnieniach szkół publicznych- do czasu ukończenia kształcenia</w:t>
      </w:r>
      <w:r w:rsidR="00462DC4">
        <w:rPr>
          <w:rFonts w:asciiTheme="minorHAnsi" w:hAnsiTheme="minorHAnsi"/>
          <w:sz w:val="22"/>
        </w:rPr>
        <w:t>, nie dłużej jednak niż do ukończenia 24 roku życia</w:t>
      </w:r>
    </w:p>
    <w:p w:rsidR="00462DC4" w:rsidRDefault="00462DC4" w:rsidP="003A5BD5">
      <w:pPr>
        <w:pStyle w:val="NormalnyWeb"/>
        <w:numPr>
          <w:ilvl w:val="0"/>
          <w:numId w:val="20"/>
        </w:numPr>
        <w:jc w:val="both"/>
        <w:rPr>
          <w:rFonts w:asciiTheme="minorHAnsi" w:hAnsiTheme="minorHAnsi"/>
          <w:sz w:val="22"/>
        </w:rPr>
      </w:pPr>
      <w:r>
        <w:rPr>
          <w:rFonts w:asciiTheme="minorHAnsi" w:hAnsiTheme="minorHAnsi"/>
          <w:sz w:val="22"/>
        </w:rPr>
        <w:t>Wychowankom ośrodków- do czasu ukończenia realizacji obowiązku nauki</w:t>
      </w:r>
    </w:p>
    <w:p w:rsidR="00462DC4" w:rsidRDefault="00462DC4" w:rsidP="003A5BD5">
      <w:pPr>
        <w:pStyle w:val="NormalnyWeb"/>
        <w:numPr>
          <w:ilvl w:val="0"/>
          <w:numId w:val="20"/>
        </w:numPr>
        <w:jc w:val="both"/>
        <w:rPr>
          <w:rFonts w:asciiTheme="minorHAnsi" w:hAnsiTheme="minorHAnsi"/>
          <w:sz w:val="22"/>
        </w:rPr>
      </w:pPr>
      <w:r>
        <w:rPr>
          <w:rFonts w:asciiTheme="minorHAnsi" w:hAnsiTheme="minorHAnsi"/>
          <w:sz w:val="22"/>
        </w:rPr>
        <w:t>Słuchaczom kolegiów- do czasu ukończenia kształcenia, nie dłużej niż do ukończenia 24 roku życia.</w:t>
      </w:r>
    </w:p>
    <w:p w:rsidR="00462DC4" w:rsidRDefault="00462DC4" w:rsidP="00462DC4">
      <w:pPr>
        <w:pStyle w:val="NormalnyWeb"/>
        <w:jc w:val="both"/>
        <w:rPr>
          <w:rFonts w:asciiTheme="minorHAnsi" w:hAnsiTheme="minorHAnsi"/>
          <w:sz w:val="22"/>
        </w:rPr>
      </w:pPr>
      <w:r>
        <w:rPr>
          <w:rFonts w:asciiTheme="minorHAnsi" w:hAnsiTheme="minorHAnsi"/>
          <w:sz w:val="22"/>
        </w:rPr>
        <w:t xml:space="preserve">Pomoc materialna o charakterze socjalnym przyznawana jest w formie stypendium szkolnego oraz zasiłku szkolnego. </w:t>
      </w:r>
    </w:p>
    <w:p w:rsidR="00EA25C8" w:rsidRPr="00EA25C8" w:rsidRDefault="007C2CA1" w:rsidP="00462DC4">
      <w:pPr>
        <w:pStyle w:val="NormalnyWeb"/>
        <w:jc w:val="both"/>
        <w:rPr>
          <w:rFonts w:asciiTheme="minorHAnsi" w:hAnsiTheme="minorHAnsi"/>
          <w:b/>
          <w:i/>
          <w:sz w:val="22"/>
        </w:rPr>
      </w:pPr>
      <w:r>
        <w:rPr>
          <w:rFonts w:asciiTheme="minorHAnsi" w:hAnsiTheme="minorHAnsi"/>
          <w:b/>
          <w:i/>
          <w:sz w:val="22"/>
        </w:rPr>
        <w:t>Tabela</w:t>
      </w:r>
      <w:r w:rsidR="00EA25C8" w:rsidRPr="00EA25C8">
        <w:rPr>
          <w:rFonts w:asciiTheme="minorHAnsi" w:hAnsiTheme="minorHAnsi"/>
          <w:b/>
          <w:i/>
          <w:sz w:val="22"/>
        </w:rPr>
        <w:t xml:space="preserve"> nr 3: Liczba uczniów z terenu Gminy Hanna którym wypłacono pomoc materialną w 2012 i 2013 roku. </w:t>
      </w:r>
    </w:p>
    <w:tbl>
      <w:tblPr>
        <w:tblStyle w:val="Jasnecieniowanieakcent4"/>
        <w:tblW w:w="0" w:type="auto"/>
        <w:tblLook w:val="04A0" w:firstRow="1" w:lastRow="0" w:firstColumn="1" w:lastColumn="0" w:noHBand="0" w:noVBand="1"/>
      </w:tblPr>
      <w:tblGrid>
        <w:gridCol w:w="2988"/>
        <w:gridCol w:w="3150"/>
        <w:gridCol w:w="3150"/>
      </w:tblGrid>
      <w:tr w:rsidR="00F21DE7" w:rsidTr="00F2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F21DE7" w:rsidRDefault="00F21DE7" w:rsidP="00F21DE7">
            <w:pPr>
              <w:pStyle w:val="NormalnyWeb"/>
              <w:jc w:val="both"/>
              <w:rPr>
                <w:rFonts w:asciiTheme="minorHAnsi" w:hAnsiTheme="minorHAnsi"/>
                <w:sz w:val="22"/>
              </w:rPr>
            </w:pPr>
            <w:r>
              <w:rPr>
                <w:rFonts w:asciiTheme="minorHAnsi" w:hAnsiTheme="minorHAnsi"/>
                <w:sz w:val="22"/>
              </w:rPr>
              <w:t>rok</w:t>
            </w:r>
          </w:p>
        </w:tc>
        <w:tc>
          <w:tcPr>
            <w:tcW w:w="3150" w:type="dxa"/>
          </w:tcPr>
          <w:p w:rsidR="00F21DE7" w:rsidRDefault="00F21DE7" w:rsidP="00F21DE7">
            <w:pPr>
              <w:pStyle w:val="NormalnyWeb"/>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2012</w:t>
            </w:r>
          </w:p>
        </w:tc>
        <w:tc>
          <w:tcPr>
            <w:tcW w:w="3150" w:type="dxa"/>
          </w:tcPr>
          <w:p w:rsidR="00F21DE7" w:rsidRDefault="00F21DE7" w:rsidP="00F21DE7">
            <w:pPr>
              <w:pStyle w:val="NormalnyWeb"/>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2013</w:t>
            </w:r>
          </w:p>
        </w:tc>
      </w:tr>
      <w:tr w:rsidR="00F21DE7"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F21DE7" w:rsidRDefault="00F21DE7" w:rsidP="00F21DE7">
            <w:pPr>
              <w:pStyle w:val="NormalnyWeb"/>
              <w:jc w:val="both"/>
              <w:rPr>
                <w:rFonts w:asciiTheme="minorHAnsi" w:hAnsiTheme="minorHAnsi"/>
                <w:sz w:val="22"/>
              </w:rPr>
            </w:pPr>
            <w:r>
              <w:rPr>
                <w:rFonts w:asciiTheme="minorHAnsi" w:hAnsiTheme="minorHAnsi"/>
                <w:sz w:val="22"/>
              </w:rPr>
              <w:t>Liczba uczniów</w:t>
            </w:r>
          </w:p>
        </w:tc>
        <w:tc>
          <w:tcPr>
            <w:tcW w:w="3150" w:type="dxa"/>
          </w:tcPr>
          <w:p w:rsidR="00F21DE7" w:rsidRDefault="00F21DE7" w:rsidP="00F21DE7">
            <w:pPr>
              <w:pStyle w:val="Normalny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118</w:t>
            </w:r>
          </w:p>
        </w:tc>
        <w:tc>
          <w:tcPr>
            <w:tcW w:w="3150" w:type="dxa"/>
          </w:tcPr>
          <w:p w:rsidR="00F21DE7" w:rsidRDefault="00F21DE7" w:rsidP="00F21DE7">
            <w:pPr>
              <w:pStyle w:val="Normalny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127</w:t>
            </w:r>
          </w:p>
        </w:tc>
      </w:tr>
    </w:tbl>
    <w:p w:rsidR="00276253" w:rsidRDefault="00EA25C8" w:rsidP="001E10EA">
      <w:pPr>
        <w:pStyle w:val="NormalnyWeb"/>
        <w:jc w:val="both"/>
        <w:rPr>
          <w:rFonts w:asciiTheme="minorHAnsi" w:hAnsiTheme="minorHAnsi"/>
          <w:sz w:val="22"/>
        </w:rPr>
      </w:pPr>
      <w:r w:rsidRPr="00EA25C8">
        <w:rPr>
          <w:rFonts w:asciiTheme="minorHAnsi" w:hAnsiTheme="minorHAnsi"/>
          <w:i/>
          <w:sz w:val="22"/>
        </w:rPr>
        <w:t>Źródło</w:t>
      </w:r>
      <w:r>
        <w:rPr>
          <w:rFonts w:asciiTheme="minorHAnsi" w:hAnsiTheme="minorHAnsi"/>
          <w:b/>
          <w:i/>
          <w:sz w:val="22"/>
        </w:rPr>
        <w:t xml:space="preserve">: </w:t>
      </w:r>
      <w:r>
        <w:rPr>
          <w:rFonts w:asciiTheme="minorHAnsi" w:hAnsiTheme="minorHAnsi"/>
          <w:sz w:val="22"/>
        </w:rPr>
        <w:t>Dane własne GOPS w Hannie.</w:t>
      </w:r>
    </w:p>
    <w:p w:rsidR="00276253" w:rsidRDefault="00276253" w:rsidP="001E10EA">
      <w:pPr>
        <w:pStyle w:val="NormalnyWeb"/>
        <w:jc w:val="both"/>
        <w:rPr>
          <w:rFonts w:asciiTheme="minorHAnsi" w:hAnsiTheme="minorHAnsi"/>
          <w:b/>
          <w:i/>
          <w:sz w:val="22"/>
        </w:rPr>
      </w:pPr>
    </w:p>
    <w:p w:rsidR="001E10EA" w:rsidRPr="00284A02" w:rsidRDefault="001E10EA" w:rsidP="00AE26E9">
      <w:pPr>
        <w:pStyle w:val="NormalnyWeb"/>
        <w:numPr>
          <w:ilvl w:val="1"/>
          <w:numId w:val="23"/>
        </w:numPr>
        <w:jc w:val="both"/>
        <w:rPr>
          <w:rFonts w:asciiTheme="minorHAnsi" w:hAnsiTheme="minorHAnsi"/>
          <w:b/>
          <w:i/>
          <w:sz w:val="22"/>
        </w:rPr>
      </w:pPr>
      <w:r w:rsidRPr="00284A02">
        <w:rPr>
          <w:rFonts w:asciiTheme="minorHAnsi" w:hAnsiTheme="minorHAnsi"/>
          <w:b/>
          <w:i/>
          <w:sz w:val="22"/>
        </w:rPr>
        <w:t>ŚWIADCZENIA RODZINNE I ŚWIADCZENIA Z FUNDUSZU ALIMENTACYJNEGO</w:t>
      </w:r>
    </w:p>
    <w:p w:rsidR="001E10EA" w:rsidRDefault="00284A02" w:rsidP="001E10EA">
      <w:pPr>
        <w:pStyle w:val="NormalnyWeb"/>
        <w:jc w:val="both"/>
        <w:rPr>
          <w:rFonts w:asciiTheme="minorHAnsi" w:hAnsiTheme="minorHAnsi"/>
          <w:sz w:val="22"/>
        </w:rPr>
      </w:pPr>
      <w:r>
        <w:rPr>
          <w:rFonts w:asciiTheme="minorHAnsi" w:hAnsiTheme="minorHAnsi"/>
          <w:sz w:val="22"/>
        </w:rPr>
        <w:t>Świadczeniami rodzinnymi w myśl ustawy o świadczeniach rodzinnych są:</w:t>
      </w:r>
    </w:p>
    <w:p w:rsidR="00284A02" w:rsidRDefault="00284A02" w:rsidP="00284A02">
      <w:pPr>
        <w:pStyle w:val="NormalnyWeb"/>
        <w:numPr>
          <w:ilvl w:val="0"/>
          <w:numId w:val="26"/>
        </w:numPr>
        <w:jc w:val="both"/>
        <w:rPr>
          <w:rFonts w:asciiTheme="minorHAnsi" w:hAnsiTheme="minorHAnsi"/>
          <w:sz w:val="22"/>
        </w:rPr>
      </w:pPr>
      <w:r>
        <w:rPr>
          <w:rFonts w:asciiTheme="minorHAnsi" w:hAnsiTheme="minorHAnsi"/>
          <w:sz w:val="22"/>
        </w:rPr>
        <w:t>Zasiłek rodzinny oraz dodatki do zasiłku rodzinnego z tytułu urodzenia dziecka, opieki nad dzieckiem w okresie korzystania z urlopu wychowawczego, samotnego wychowania dziecka, kształcenia i rehabilitacji, rozpoczęcia roku szkolnego, wychowania dziecka w rodzinie wielodzietnej, nauki w szkole poza miejscem zamieszkania</w:t>
      </w:r>
    </w:p>
    <w:p w:rsidR="00284A02" w:rsidRDefault="00284A02" w:rsidP="00284A02">
      <w:pPr>
        <w:pStyle w:val="NormalnyWeb"/>
        <w:numPr>
          <w:ilvl w:val="0"/>
          <w:numId w:val="26"/>
        </w:numPr>
        <w:jc w:val="both"/>
        <w:rPr>
          <w:rFonts w:asciiTheme="minorHAnsi" w:hAnsiTheme="minorHAnsi"/>
          <w:sz w:val="22"/>
        </w:rPr>
      </w:pPr>
      <w:r>
        <w:rPr>
          <w:rFonts w:asciiTheme="minorHAnsi" w:hAnsiTheme="minorHAnsi"/>
          <w:sz w:val="22"/>
        </w:rPr>
        <w:t>Świadczenia opiekuńcze: zasiłek pielęgnacyjny, świadczenie pielęgnacyjne, specjalny zasiłek opiekuńczy</w:t>
      </w:r>
    </w:p>
    <w:p w:rsidR="00284A02" w:rsidRDefault="00284A02" w:rsidP="00284A02">
      <w:pPr>
        <w:pStyle w:val="NormalnyWeb"/>
        <w:numPr>
          <w:ilvl w:val="0"/>
          <w:numId w:val="26"/>
        </w:numPr>
        <w:jc w:val="both"/>
        <w:rPr>
          <w:rFonts w:asciiTheme="minorHAnsi" w:hAnsiTheme="minorHAnsi"/>
          <w:sz w:val="22"/>
        </w:rPr>
      </w:pPr>
      <w:r>
        <w:rPr>
          <w:rFonts w:asciiTheme="minorHAnsi" w:hAnsiTheme="minorHAnsi"/>
          <w:sz w:val="22"/>
        </w:rPr>
        <w:t>Jednorazowa zapomoga z tytułu urodzenia dziecka;</w:t>
      </w:r>
    </w:p>
    <w:p w:rsidR="00284A02" w:rsidRDefault="00284A02" w:rsidP="00284A02">
      <w:pPr>
        <w:pStyle w:val="NormalnyWeb"/>
        <w:ind w:left="360"/>
        <w:jc w:val="both"/>
        <w:rPr>
          <w:rFonts w:asciiTheme="minorHAnsi" w:hAnsiTheme="minorHAnsi"/>
          <w:sz w:val="22"/>
        </w:rPr>
      </w:pPr>
      <w:r>
        <w:rPr>
          <w:rFonts w:asciiTheme="minorHAnsi" w:hAnsiTheme="minorHAnsi"/>
          <w:sz w:val="22"/>
        </w:rPr>
        <w:t xml:space="preserve">Wykres poniższy przedstawia liczbę rodzin korzystających ze świadczeń rodzinnych w 2012 i 2013 roku. </w:t>
      </w:r>
    </w:p>
    <w:p w:rsidR="00284A02" w:rsidRDefault="00E97697" w:rsidP="00284A02">
      <w:pPr>
        <w:pStyle w:val="NormalnyWeb"/>
        <w:ind w:left="360"/>
        <w:jc w:val="both"/>
        <w:rPr>
          <w:rFonts w:asciiTheme="minorHAnsi" w:hAnsiTheme="minorHAnsi"/>
          <w:sz w:val="22"/>
        </w:rPr>
      </w:pPr>
      <w:r>
        <w:rPr>
          <w:rFonts w:asciiTheme="minorHAnsi" w:hAnsiTheme="minorHAnsi"/>
          <w:b/>
          <w:sz w:val="22"/>
        </w:rPr>
        <w:lastRenderedPageBreak/>
        <w:t xml:space="preserve">Wykres </w:t>
      </w:r>
      <w:r w:rsidR="0027342F">
        <w:rPr>
          <w:rFonts w:asciiTheme="minorHAnsi" w:hAnsiTheme="minorHAnsi"/>
          <w:b/>
          <w:sz w:val="22"/>
        </w:rPr>
        <w:t>3</w:t>
      </w:r>
      <w:r w:rsidR="00284A02" w:rsidRPr="00E97697">
        <w:rPr>
          <w:rFonts w:asciiTheme="minorHAnsi" w:hAnsiTheme="minorHAnsi"/>
          <w:b/>
          <w:sz w:val="22"/>
        </w:rPr>
        <w:t>: liczba rodzin pobierających świadczenia rodzinne w GOPS w Hannie w 2012 i 2013 r</w:t>
      </w:r>
      <w:r w:rsidR="00284A02">
        <w:rPr>
          <w:rFonts w:asciiTheme="minorHAnsi" w:hAnsiTheme="minorHAnsi"/>
          <w:sz w:val="22"/>
        </w:rPr>
        <w:t>.</w:t>
      </w:r>
    </w:p>
    <w:p w:rsidR="00284A02" w:rsidRDefault="007050A3" w:rsidP="00284A02">
      <w:pPr>
        <w:pStyle w:val="NormalnyWeb"/>
        <w:ind w:left="360"/>
        <w:jc w:val="both"/>
        <w:rPr>
          <w:rFonts w:asciiTheme="minorHAnsi" w:hAnsiTheme="minorHAnsi"/>
          <w:sz w:val="22"/>
        </w:rPr>
      </w:pPr>
      <w:r w:rsidRPr="007050A3">
        <w:rPr>
          <w:rFonts w:asciiTheme="minorHAnsi" w:hAnsiTheme="minorHAnsi"/>
          <w:noProof/>
          <w:sz w:val="22"/>
        </w:rPr>
        <w:drawing>
          <wp:inline distT="0" distB="0" distL="0" distR="0">
            <wp:extent cx="4429125" cy="2743200"/>
            <wp:effectExtent l="1905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4A02" w:rsidRDefault="00284A02" w:rsidP="00284A02">
      <w:pPr>
        <w:pStyle w:val="NormalnyWeb"/>
        <w:ind w:left="360"/>
        <w:jc w:val="both"/>
        <w:rPr>
          <w:rFonts w:asciiTheme="minorHAnsi" w:hAnsiTheme="minorHAnsi"/>
          <w:sz w:val="22"/>
        </w:rPr>
      </w:pPr>
      <w:r>
        <w:rPr>
          <w:rFonts w:asciiTheme="minorHAnsi" w:hAnsiTheme="minorHAnsi"/>
          <w:sz w:val="22"/>
        </w:rPr>
        <w:t>Źródło: Dane GOPS w Hannie</w:t>
      </w:r>
    </w:p>
    <w:p w:rsidR="007050A3" w:rsidRDefault="007050A3" w:rsidP="007050A3">
      <w:pPr>
        <w:pStyle w:val="NormalnyWeb"/>
        <w:jc w:val="both"/>
        <w:rPr>
          <w:rFonts w:asciiTheme="minorHAnsi" w:hAnsiTheme="minorHAnsi"/>
          <w:sz w:val="22"/>
        </w:rPr>
      </w:pPr>
    </w:p>
    <w:p w:rsidR="007050A3" w:rsidRPr="00E97697" w:rsidRDefault="00E97697" w:rsidP="007050A3">
      <w:pPr>
        <w:pStyle w:val="NormalnyWeb"/>
        <w:jc w:val="both"/>
        <w:rPr>
          <w:rFonts w:asciiTheme="minorHAnsi" w:hAnsiTheme="minorHAnsi"/>
          <w:b/>
          <w:sz w:val="22"/>
        </w:rPr>
      </w:pPr>
      <w:r w:rsidRPr="00E97697">
        <w:rPr>
          <w:rFonts w:asciiTheme="minorHAnsi" w:hAnsiTheme="minorHAnsi"/>
          <w:b/>
          <w:sz w:val="22"/>
        </w:rPr>
        <w:t xml:space="preserve">Tabela nr </w:t>
      </w:r>
      <w:r w:rsidR="00F21DE7">
        <w:rPr>
          <w:rFonts w:asciiTheme="minorHAnsi" w:hAnsiTheme="minorHAnsi"/>
          <w:b/>
          <w:sz w:val="22"/>
        </w:rPr>
        <w:t>8</w:t>
      </w:r>
      <w:r w:rsidR="007050A3" w:rsidRPr="00E97697">
        <w:rPr>
          <w:rFonts w:asciiTheme="minorHAnsi" w:hAnsiTheme="minorHAnsi"/>
          <w:b/>
          <w:sz w:val="22"/>
        </w:rPr>
        <w:t>: Liczba świadczeń rodzinnych wypłacone w GOPS w Hannie w 2012 i 2013 r.</w:t>
      </w:r>
    </w:p>
    <w:tbl>
      <w:tblPr>
        <w:tblStyle w:val="Jasnecieniowanieakcent4"/>
        <w:tblW w:w="0" w:type="auto"/>
        <w:tblLook w:val="04A0" w:firstRow="1" w:lastRow="0" w:firstColumn="1" w:lastColumn="0" w:noHBand="0" w:noVBand="1"/>
      </w:tblPr>
      <w:tblGrid>
        <w:gridCol w:w="3070"/>
        <w:gridCol w:w="3071"/>
        <w:gridCol w:w="3071"/>
      </w:tblGrid>
      <w:tr w:rsidR="007050A3" w:rsidTr="00440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7050A3" w:rsidRDefault="007050A3" w:rsidP="007050A3">
            <w:pPr>
              <w:pStyle w:val="NormalnyWeb"/>
              <w:jc w:val="both"/>
              <w:rPr>
                <w:rFonts w:asciiTheme="minorHAnsi" w:hAnsiTheme="minorHAnsi"/>
                <w:sz w:val="22"/>
              </w:rPr>
            </w:pPr>
            <w:r>
              <w:rPr>
                <w:rFonts w:asciiTheme="minorHAnsi" w:hAnsiTheme="minorHAnsi"/>
                <w:sz w:val="22"/>
              </w:rPr>
              <w:t>ROK</w:t>
            </w:r>
          </w:p>
        </w:tc>
        <w:tc>
          <w:tcPr>
            <w:tcW w:w="3071" w:type="dxa"/>
          </w:tcPr>
          <w:p w:rsidR="007050A3" w:rsidRDefault="007050A3" w:rsidP="0044052F">
            <w:pPr>
              <w:pStyle w:val="Normalny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2012</w:t>
            </w:r>
          </w:p>
        </w:tc>
        <w:tc>
          <w:tcPr>
            <w:tcW w:w="3071" w:type="dxa"/>
          </w:tcPr>
          <w:p w:rsidR="007050A3" w:rsidRDefault="007050A3" w:rsidP="0044052F">
            <w:pPr>
              <w:pStyle w:val="Normalny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2013</w:t>
            </w:r>
          </w:p>
        </w:tc>
      </w:tr>
      <w:tr w:rsidR="007050A3" w:rsidTr="00440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44052F" w:rsidRDefault="007050A3" w:rsidP="007050A3">
            <w:pPr>
              <w:pStyle w:val="NormalnyWeb"/>
              <w:jc w:val="both"/>
              <w:rPr>
                <w:rFonts w:asciiTheme="minorHAnsi" w:hAnsiTheme="minorHAnsi"/>
                <w:sz w:val="22"/>
              </w:rPr>
            </w:pPr>
            <w:r>
              <w:rPr>
                <w:rFonts w:asciiTheme="minorHAnsi" w:hAnsiTheme="minorHAnsi"/>
                <w:sz w:val="22"/>
              </w:rPr>
              <w:t>zasiłek rodzinny</w:t>
            </w:r>
          </w:p>
        </w:tc>
        <w:tc>
          <w:tcPr>
            <w:tcW w:w="3071" w:type="dxa"/>
          </w:tcPr>
          <w:p w:rsidR="007050A3" w:rsidRDefault="0044052F" w:rsidP="0044052F">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4459</w:t>
            </w:r>
          </w:p>
        </w:tc>
        <w:tc>
          <w:tcPr>
            <w:tcW w:w="3071" w:type="dxa"/>
          </w:tcPr>
          <w:p w:rsidR="007050A3" w:rsidRDefault="0044052F" w:rsidP="0044052F">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3970</w:t>
            </w:r>
          </w:p>
        </w:tc>
      </w:tr>
      <w:tr w:rsidR="007050A3" w:rsidTr="0044052F">
        <w:tc>
          <w:tcPr>
            <w:cnfStyle w:val="001000000000" w:firstRow="0" w:lastRow="0" w:firstColumn="1" w:lastColumn="0" w:oddVBand="0" w:evenVBand="0" w:oddHBand="0" w:evenHBand="0" w:firstRowFirstColumn="0" w:firstRowLastColumn="0" w:lastRowFirstColumn="0" w:lastRowLastColumn="0"/>
            <w:tcW w:w="3070" w:type="dxa"/>
          </w:tcPr>
          <w:p w:rsidR="007050A3" w:rsidRDefault="007050A3" w:rsidP="007050A3">
            <w:pPr>
              <w:pStyle w:val="NormalnyWeb"/>
              <w:jc w:val="both"/>
              <w:rPr>
                <w:rFonts w:asciiTheme="minorHAnsi" w:hAnsiTheme="minorHAnsi"/>
                <w:sz w:val="22"/>
              </w:rPr>
            </w:pPr>
            <w:r>
              <w:rPr>
                <w:rFonts w:asciiTheme="minorHAnsi" w:hAnsiTheme="minorHAnsi"/>
                <w:sz w:val="22"/>
              </w:rPr>
              <w:t>dodatki do zasiłku rodzinnego</w:t>
            </w:r>
          </w:p>
        </w:tc>
        <w:tc>
          <w:tcPr>
            <w:tcW w:w="3071" w:type="dxa"/>
          </w:tcPr>
          <w:p w:rsidR="007050A3" w:rsidRDefault="0044052F" w:rsidP="0044052F">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2503</w:t>
            </w:r>
          </w:p>
        </w:tc>
        <w:tc>
          <w:tcPr>
            <w:tcW w:w="3071" w:type="dxa"/>
          </w:tcPr>
          <w:p w:rsidR="007050A3" w:rsidRDefault="0044052F" w:rsidP="0044052F">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2068</w:t>
            </w:r>
          </w:p>
        </w:tc>
      </w:tr>
      <w:tr w:rsidR="007050A3" w:rsidTr="00440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7050A3" w:rsidRDefault="007050A3" w:rsidP="007050A3">
            <w:pPr>
              <w:pStyle w:val="NormalnyWeb"/>
              <w:jc w:val="both"/>
              <w:rPr>
                <w:rFonts w:asciiTheme="minorHAnsi" w:hAnsiTheme="minorHAnsi"/>
                <w:sz w:val="22"/>
              </w:rPr>
            </w:pPr>
            <w:r>
              <w:rPr>
                <w:rFonts w:asciiTheme="minorHAnsi" w:hAnsiTheme="minorHAnsi"/>
                <w:sz w:val="22"/>
              </w:rPr>
              <w:t>zasiłek pielęgnacyjny</w:t>
            </w:r>
          </w:p>
        </w:tc>
        <w:tc>
          <w:tcPr>
            <w:tcW w:w="3071" w:type="dxa"/>
          </w:tcPr>
          <w:p w:rsidR="007050A3" w:rsidRDefault="0044052F" w:rsidP="0044052F">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1143</w:t>
            </w:r>
          </w:p>
        </w:tc>
        <w:tc>
          <w:tcPr>
            <w:tcW w:w="3071" w:type="dxa"/>
          </w:tcPr>
          <w:p w:rsidR="007050A3" w:rsidRDefault="0044052F" w:rsidP="0044052F">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1042</w:t>
            </w:r>
          </w:p>
        </w:tc>
      </w:tr>
      <w:tr w:rsidR="007050A3" w:rsidTr="0044052F">
        <w:tc>
          <w:tcPr>
            <w:cnfStyle w:val="001000000000" w:firstRow="0" w:lastRow="0" w:firstColumn="1" w:lastColumn="0" w:oddVBand="0" w:evenVBand="0" w:oddHBand="0" w:evenHBand="0" w:firstRowFirstColumn="0" w:firstRowLastColumn="0" w:lastRowFirstColumn="0" w:lastRowLastColumn="0"/>
            <w:tcW w:w="3070" w:type="dxa"/>
          </w:tcPr>
          <w:p w:rsidR="007050A3" w:rsidRDefault="0044052F" w:rsidP="007050A3">
            <w:pPr>
              <w:pStyle w:val="NormalnyWeb"/>
              <w:jc w:val="both"/>
              <w:rPr>
                <w:rFonts w:asciiTheme="minorHAnsi" w:hAnsiTheme="minorHAnsi"/>
                <w:sz w:val="22"/>
              </w:rPr>
            </w:pPr>
            <w:r>
              <w:rPr>
                <w:rFonts w:asciiTheme="minorHAnsi" w:hAnsiTheme="minorHAnsi"/>
                <w:sz w:val="22"/>
              </w:rPr>
              <w:t>świadczenia pielęgnacyjne</w:t>
            </w:r>
          </w:p>
        </w:tc>
        <w:tc>
          <w:tcPr>
            <w:tcW w:w="3071" w:type="dxa"/>
          </w:tcPr>
          <w:p w:rsidR="007050A3" w:rsidRDefault="0044052F" w:rsidP="0044052F">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1181</w:t>
            </w:r>
          </w:p>
        </w:tc>
        <w:tc>
          <w:tcPr>
            <w:tcW w:w="3071" w:type="dxa"/>
          </w:tcPr>
          <w:p w:rsidR="007050A3" w:rsidRDefault="0044052F" w:rsidP="0044052F">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631</w:t>
            </w:r>
          </w:p>
        </w:tc>
      </w:tr>
      <w:tr w:rsidR="0044052F" w:rsidTr="00440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44052F" w:rsidRDefault="0044052F" w:rsidP="007050A3">
            <w:pPr>
              <w:pStyle w:val="NormalnyWeb"/>
              <w:jc w:val="both"/>
              <w:rPr>
                <w:rFonts w:asciiTheme="minorHAnsi" w:hAnsiTheme="minorHAnsi"/>
                <w:sz w:val="22"/>
              </w:rPr>
            </w:pPr>
            <w:r>
              <w:rPr>
                <w:rFonts w:asciiTheme="minorHAnsi" w:hAnsiTheme="minorHAnsi"/>
                <w:sz w:val="22"/>
              </w:rPr>
              <w:t>specjalny zasiłek opiekuńczy</w:t>
            </w:r>
          </w:p>
        </w:tc>
        <w:tc>
          <w:tcPr>
            <w:tcW w:w="3071" w:type="dxa"/>
          </w:tcPr>
          <w:p w:rsidR="0044052F" w:rsidRDefault="0044052F" w:rsidP="0044052F">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0</w:t>
            </w:r>
          </w:p>
        </w:tc>
        <w:tc>
          <w:tcPr>
            <w:tcW w:w="3071" w:type="dxa"/>
          </w:tcPr>
          <w:p w:rsidR="0044052F" w:rsidRDefault="0044052F" w:rsidP="0044052F">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18</w:t>
            </w:r>
          </w:p>
        </w:tc>
      </w:tr>
      <w:tr w:rsidR="0044052F" w:rsidTr="0044052F">
        <w:tc>
          <w:tcPr>
            <w:cnfStyle w:val="001000000000" w:firstRow="0" w:lastRow="0" w:firstColumn="1" w:lastColumn="0" w:oddVBand="0" w:evenVBand="0" w:oddHBand="0" w:evenHBand="0" w:firstRowFirstColumn="0" w:firstRowLastColumn="0" w:lastRowFirstColumn="0" w:lastRowLastColumn="0"/>
            <w:tcW w:w="3070" w:type="dxa"/>
          </w:tcPr>
          <w:p w:rsidR="0044052F" w:rsidRDefault="0044052F" w:rsidP="007050A3">
            <w:pPr>
              <w:pStyle w:val="NormalnyWeb"/>
              <w:jc w:val="both"/>
              <w:rPr>
                <w:rFonts w:asciiTheme="minorHAnsi" w:hAnsiTheme="minorHAnsi"/>
                <w:sz w:val="22"/>
              </w:rPr>
            </w:pPr>
            <w:r>
              <w:rPr>
                <w:rFonts w:asciiTheme="minorHAnsi" w:hAnsiTheme="minorHAnsi"/>
                <w:sz w:val="22"/>
              </w:rPr>
              <w:t>jednorazowa zapomoga z tytułu urodzenia dziecka</w:t>
            </w:r>
          </w:p>
        </w:tc>
        <w:tc>
          <w:tcPr>
            <w:tcW w:w="3071" w:type="dxa"/>
          </w:tcPr>
          <w:p w:rsidR="0044052F" w:rsidRDefault="0044052F" w:rsidP="0044052F">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29</w:t>
            </w:r>
          </w:p>
        </w:tc>
        <w:tc>
          <w:tcPr>
            <w:tcW w:w="3071" w:type="dxa"/>
          </w:tcPr>
          <w:p w:rsidR="0044052F" w:rsidRDefault="0044052F" w:rsidP="0044052F">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17</w:t>
            </w:r>
          </w:p>
        </w:tc>
      </w:tr>
    </w:tbl>
    <w:p w:rsidR="007050A3" w:rsidRDefault="0044052F" w:rsidP="007050A3">
      <w:pPr>
        <w:pStyle w:val="NormalnyWeb"/>
        <w:jc w:val="both"/>
        <w:rPr>
          <w:rFonts w:asciiTheme="minorHAnsi" w:hAnsiTheme="minorHAnsi"/>
          <w:sz w:val="22"/>
        </w:rPr>
      </w:pPr>
      <w:r>
        <w:rPr>
          <w:rFonts w:asciiTheme="minorHAnsi" w:hAnsiTheme="minorHAnsi"/>
          <w:sz w:val="22"/>
        </w:rPr>
        <w:t xml:space="preserve">Źródło: dane własne GOPS w Hannie. </w:t>
      </w:r>
    </w:p>
    <w:p w:rsidR="00184B17" w:rsidRDefault="00184B17" w:rsidP="007050A3">
      <w:pPr>
        <w:pStyle w:val="NormalnyWeb"/>
        <w:jc w:val="both"/>
        <w:rPr>
          <w:rFonts w:asciiTheme="minorHAnsi" w:hAnsiTheme="minorHAnsi"/>
          <w:sz w:val="22"/>
        </w:rPr>
      </w:pPr>
      <w:r>
        <w:rPr>
          <w:rFonts w:asciiTheme="minorHAnsi" w:hAnsiTheme="minorHAnsi"/>
          <w:sz w:val="22"/>
        </w:rPr>
        <w:t>Z powyższych danych wynika, że w 2013 roku zmalała liczba wypłaconych świadczeń rodzinnych. Wpływ na t</w:t>
      </w:r>
      <w:r w:rsidR="0070440A">
        <w:rPr>
          <w:rFonts w:asciiTheme="minorHAnsi" w:hAnsiTheme="minorHAnsi"/>
          <w:sz w:val="22"/>
        </w:rPr>
        <w:t xml:space="preserve">o miała zmiana ustawy o świadczeniach rodzinnych wykluczająca wiele osób z kręgu osób uprawnionych do świadczenia pielęgnacyjnego. </w:t>
      </w:r>
    </w:p>
    <w:p w:rsidR="0044052F" w:rsidRDefault="0044052F" w:rsidP="007050A3">
      <w:pPr>
        <w:pStyle w:val="NormalnyWeb"/>
        <w:jc w:val="both"/>
        <w:rPr>
          <w:rFonts w:asciiTheme="minorHAnsi" w:hAnsiTheme="minorHAnsi"/>
          <w:sz w:val="22"/>
        </w:rPr>
      </w:pPr>
      <w:r>
        <w:rPr>
          <w:rFonts w:asciiTheme="minorHAnsi" w:hAnsiTheme="minorHAnsi"/>
          <w:sz w:val="22"/>
        </w:rPr>
        <w:t xml:space="preserve">Zasady pomocy państwa osobom uprawnionym do alimentów na podstawie tytułu wykonawczego, których egzekucja jest bezskuteczna, reguluje ustawa z dnia 7 września 2007 r. o pomocy osobom uprawnionym do alimentów. Określa ona warunki nabywania prawa do świadczeń pieniężnych z funduszu alimentacyjnego, zasady i tryb postępowania w sprawach przyznawania i wypłacania świadczeń, oraz reguluje działania podejmowane wobec dłużników alimentacyjnych. </w:t>
      </w:r>
    </w:p>
    <w:p w:rsidR="0070440A" w:rsidRDefault="0044052F" w:rsidP="007050A3">
      <w:pPr>
        <w:pStyle w:val="NormalnyWeb"/>
        <w:jc w:val="both"/>
        <w:rPr>
          <w:rFonts w:asciiTheme="minorHAnsi" w:hAnsiTheme="minorHAnsi"/>
          <w:sz w:val="22"/>
        </w:rPr>
      </w:pPr>
      <w:r>
        <w:rPr>
          <w:rFonts w:asciiTheme="minorHAnsi" w:hAnsiTheme="minorHAnsi"/>
          <w:sz w:val="22"/>
        </w:rPr>
        <w:t xml:space="preserve">Świadczenie z funduszu alimentacyjnego jest to kwota wypłacona osobie uprawnionej przez organ właściwy wierzyciela tj. wójta, burmistrza, prezydenta miasta na poczet należnego </w:t>
      </w:r>
      <w:r w:rsidR="00BF098E">
        <w:rPr>
          <w:rFonts w:asciiTheme="minorHAnsi" w:hAnsiTheme="minorHAnsi"/>
          <w:sz w:val="22"/>
        </w:rPr>
        <w:t xml:space="preserve">świadczenia alimentacyjnego, ustalonego na podstawie tytułu wykonawczego, jeżeli egzekucja jest bezskuteczna. Osobą uprawnioną do świadczeń z funduszu alimentacyjnego jest dziecko, które ma zasądzone od rodzica alimenty, jeżeli egzekucja prowadzona przez komornika jest bezskuteczna. </w:t>
      </w:r>
    </w:p>
    <w:p w:rsidR="00BF098E" w:rsidRDefault="00BF098E" w:rsidP="007050A3">
      <w:pPr>
        <w:pStyle w:val="NormalnyWeb"/>
        <w:jc w:val="both"/>
        <w:rPr>
          <w:rFonts w:asciiTheme="minorHAnsi" w:hAnsiTheme="minorHAnsi"/>
          <w:sz w:val="22"/>
        </w:rPr>
      </w:pPr>
      <w:r>
        <w:rPr>
          <w:rFonts w:asciiTheme="minorHAnsi" w:hAnsiTheme="minorHAnsi"/>
          <w:sz w:val="22"/>
        </w:rPr>
        <w:lastRenderedPageBreak/>
        <w:t>Świadczenia z funduszu alimentacyjnego przysługują:</w:t>
      </w:r>
    </w:p>
    <w:p w:rsidR="00BF098E" w:rsidRDefault="00BF098E" w:rsidP="00BF098E">
      <w:pPr>
        <w:pStyle w:val="NormalnyWeb"/>
        <w:numPr>
          <w:ilvl w:val="1"/>
          <w:numId w:val="19"/>
        </w:numPr>
        <w:jc w:val="both"/>
        <w:rPr>
          <w:rFonts w:asciiTheme="minorHAnsi" w:hAnsiTheme="minorHAnsi"/>
          <w:sz w:val="22"/>
        </w:rPr>
      </w:pPr>
      <w:r>
        <w:rPr>
          <w:rFonts w:asciiTheme="minorHAnsi" w:hAnsiTheme="minorHAnsi"/>
          <w:sz w:val="22"/>
        </w:rPr>
        <w:t>Do ukończenia przez dziecko 18 lat</w:t>
      </w:r>
    </w:p>
    <w:p w:rsidR="00BF098E" w:rsidRDefault="00BF098E" w:rsidP="00BF098E">
      <w:pPr>
        <w:pStyle w:val="NormalnyWeb"/>
        <w:numPr>
          <w:ilvl w:val="1"/>
          <w:numId w:val="19"/>
        </w:numPr>
        <w:jc w:val="both"/>
        <w:rPr>
          <w:rFonts w:asciiTheme="minorHAnsi" w:hAnsiTheme="minorHAnsi"/>
          <w:sz w:val="22"/>
        </w:rPr>
      </w:pPr>
      <w:r>
        <w:rPr>
          <w:rFonts w:asciiTheme="minorHAnsi" w:hAnsiTheme="minorHAnsi"/>
          <w:sz w:val="22"/>
        </w:rPr>
        <w:t>Do ukończenia przez dziecko 25 lat pod warunkiem że dziecko uczy się w szkole lub szkole wyższej</w:t>
      </w:r>
    </w:p>
    <w:p w:rsidR="00BF098E" w:rsidRDefault="00BF098E" w:rsidP="00BF098E">
      <w:pPr>
        <w:pStyle w:val="NormalnyWeb"/>
        <w:numPr>
          <w:ilvl w:val="1"/>
          <w:numId w:val="19"/>
        </w:numPr>
        <w:jc w:val="both"/>
        <w:rPr>
          <w:rFonts w:asciiTheme="minorHAnsi" w:hAnsiTheme="minorHAnsi"/>
          <w:sz w:val="22"/>
        </w:rPr>
      </w:pPr>
      <w:r>
        <w:rPr>
          <w:rFonts w:asciiTheme="minorHAnsi" w:hAnsiTheme="minorHAnsi"/>
          <w:sz w:val="22"/>
        </w:rPr>
        <w:t>W przypadku posiadania przez dziecko orzeczenia o znacznym stopniu niepełnosprawności, świadczenia przysługują bez względu na wiek dziecka;</w:t>
      </w:r>
    </w:p>
    <w:p w:rsidR="00BF098E" w:rsidRPr="00E97697" w:rsidRDefault="00BF098E" w:rsidP="00BF098E">
      <w:pPr>
        <w:pStyle w:val="NormalnyWeb"/>
        <w:jc w:val="both"/>
        <w:rPr>
          <w:rFonts w:asciiTheme="minorHAnsi" w:hAnsiTheme="minorHAnsi"/>
          <w:b/>
          <w:sz w:val="22"/>
        </w:rPr>
      </w:pPr>
      <w:r w:rsidRPr="00E97697">
        <w:rPr>
          <w:rFonts w:asciiTheme="minorHAnsi" w:hAnsiTheme="minorHAnsi"/>
          <w:b/>
          <w:sz w:val="22"/>
        </w:rPr>
        <w:t xml:space="preserve">Tabela </w:t>
      </w:r>
      <w:r w:rsidR="00F21DE7">
        <w:rPr>
          <w:rFonts w:asciiTheme="minorHAnsi" w:hAnsiTheme="minorHAnsi"/>
          <w:b/>
          <w:sz w:val="22"/>
        </w:rPr>
        <w:t>9</w:t>
      </w:r>
      <w:r w:rsidRPr="00E97697">
        <w:rPr>
          <w:rFonts w:asciiTheme="minorHAnsi" w:hAnsiTheme="minorHAnsi"/>
          <w:b/>
          <w:sz w:val="22"/>
        </w:rPr>
        <w:t xml:space="preserve"> Liczba rodzin pobierających świadczenia z funduszu alimentacyjnego w 2012 i 2013 roku </w:t>
      </w:r>
    </w:p>
    <w:tbl>
      <w:tblPr>
        <w:tblStyle w:val="Jasnecieniowanieakcent4"/>
        <w:tblW w:w="0" w:type="auto"/>
        <w:tblLook w:val="04A0" w:firstRow="1" w:lastRow="0" w:firstColumn="1" w:lastColumn="0" w:noHBand="0" w:noVBand="1"/>
      </w:tblPr>
      <w:tblGrid>
        <w:gridCol w:w="3070"/>
        <w:gridCol w:w="3071"/>
        <w:gridCol w:w="3071"/>
      </w:tblGrid>
      <w:tr w:rsidR="00BF098E" w:rsidTr="00184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BF098E" w:rsidRDefault="00BF098E" w:rsidP="00BF098E">
            <w:pPr>
              <w:pStyle w:val="NormalnyWeb"/>
              <w:jc w:val="both"/>
              <w:rPr>
                <w:rFonts w:asciiTheme="minorHAnsi" w:hAnsiTheme="minorHAnsi"/>
                <w:sz w:val="22"/>
              </w:rPr>
            </w:pPr>
            <w:r>
              <w:rPr>
                <w:rFonts w:asciiTheme="minorHAnsi" w:hAnsiTheme="minorHAnsi"/>
                <w:sz w:val="22"/>
              </w:rPr>
              <w:t>ROK</w:t>
            </w:r>
          </w:p>
        </w:tc>
        <w:tc>
          <w:tcPr>
            <w:tcW w:w="3071" w:type="dxa"/>
          </w:tcPr>
          <w:p w:rsidR="00BF098E" w:rsidRDefault="00BF098E" w:rsidP="00184B17">
            <w:pPr>
              <w:pStyle w:val="Normalny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2012</w:t>
            </w:r>
          </w:p>
        </w:tc>
        <w:tc>
          <w:tcPr>
            <w:tcW w:w="3071" w:type="dxa"/>
          </w:tcPr>
          <w:p w:rsidR="00BF098E" w:rsidRDefault="00BF098E" w:rsidP="00184B17">
            <w:pPr>
              <w:pStyle w:val="Normalny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2013</w:t>
            </w:r>
          </w:p>
        </w:tc>
      </w:tr>
      <w:tr w:rsidR="00BF098E" w:rsidTr="00184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BF098E" w:rsidRDefault="00BF098E" w:rsidP="00BF098E">
            <w:pPr>
              <w:pStyle w:val="NormalnyWeb"/>
              <w:jc w:val="both"/>
              <w:rPr>
                <w:rFonts w:asciiTheme="minorHAnsi" w:hAnsiTheme="minorHAnsi"/>
                <w:sz w:val="22"/>
              </w:rPr>
            </w:pPr>
            <w:r>
              <w:rPr>
                <w:rFonts w:asciiTheme="minorHAnsi" w:hAnsiTheme="minorHAnsi"/>
                <w:sz w:val="22"/>
              </w:rPr>
              <w:t>Liczba rodzin</w:t>
            </w:r>
          </w:p>
        </w:tc>
        <w:tc>
          <w:tcPr>
            <w:tcW w:w="3071" w:type="dxa"/>
          </w:tcPr>
          <w:p w:rsidR="00BF098E" w:rsidRDefault="00184B17" w:rsidP="00184B17">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11</w:t>
            </w:r>
          </w:p>
        </w:tc>
        <w:tc>
          <w:tcPr>
            <w:tcW w:w="3071" w:type="dxa"/>
          </w:tcPr>
          <w:p w:rsidR="00BF098E" w:rsidRDefault="00184B17" w:rsidP="00184B17">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14</w:t>
            </w:r>
          </w:p>
        </w:tc>
      </w:tr>
      <w:tr w:rsidR="00BF098E" w:rsidTr="00184B17">
        <w:tc>
          <w:tcPr>
            <w:cnfStyle w:val="001000000000" w:firstRow="0" w:lastRow="0" w:firstColumn="1" w:lastColumn="0" w:oddVBand="0" w:evenVBand="0" w:oddHBand="0" w:evenHBand="0" w:firstRowFirstColumn="0" w:firstRowLastColumn="0" w:lastRowFirstColumn="0" w:lastRowLastColumn="0"/>
            <w:tcW w:w="3070" w:type="dxa"/>
          </w:tcPr>
          <w:p w:rsidR="00BF098E" w:rsidRDefault="00BF098E" w:rsidP="00BF098E">
            <w:pPr>
              <w:pStyle w:val="NormalnyWeb"/>
              <w:jc w:val="both"/>
              <w:rPr>
                <w:rFonts w:asciiTheme="minorHAnsi" w:hAnsiTheme="minorHAnsi"/>
                <w:sz w:val="22"/>
              </w:rPr>
            </w:pPr>
            <w:r>
              <w:rPr>
                <w:rFonts w:asciiTheme="minorHAnsi" w:hAnsiTheme="minorHAnsi"/>
                <w:sz w:val="22"/>
              </w:rPr>
              <w:t>Liczba świadczeń</w:t>
            </w:r>
          </w:p>
        </w:tc>
        <w:tc>
          <w:tcPr>
            <w:tcW w:w="3071" w:type="dxa"/>
          </w:tcPr>
          <w:p w:rsidR="00BF098E" w:rsidRDefault="00184B17" w:rsidP="00184B17">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205</w:t>
            </w:r>
          </w:p>
        </w:tc>
        <w:tc>
          <w:tcPr>
            <w:tcW w:w="3071" w:type="dxa"/>
          </w:tcPr>
          <w:p w:rsidR="00BF098E" w:rsidRDefault="00184B17" w:rsidP="00184B17">
            <w:pPr>
              <w:pStyle w:val="Normalny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241</w:t>
            </w:r>
          </w:p>
        </w:tc>
      </w:tr>
      <w:tr w:rsidR="00184B17" w:rsidTr="00184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84B17" w:rsidRDefault="00184B17" w:rsidP="00BF098E">
            <w:pPr>
              <w:pStyle w:val="NormalnyWeb"/>
              <w:jc w:val="both"/>
              <w:rPr>
                <w:rFonts w:asciiTheme="minorHAnsi" w:hAnsiTheme="minorHAnsi"/>
                <w:sz w:val="22"/>
              </w:rPr>
            </w:pPr>
            <w:r>
              <w:rPr>
                <w:rFonts w:asciiTheme="minorHAnsi" w:hAnsiTheme="minorHAnsi"/>
                <w:sz w:val="22"/>
              </w:rPr>
              <w:t>kwota wypłaconych świadczeń</w:t>
            </w:r>
          </w:p>
        </w:tc>
        <w:tc>
          <w:tcPr>
            <w:tcW w:w="3071" w:type="dxa"/>
          </w:tcPr>
          <w:p w:rsidR="00184B17" w:rsidRDefault="00184B17" w:rsidP="00184B17">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71 620</w:t>
            </w:r>
          </w:p>
        </w:tc>
        <w:tc>
          <w:tcPr>
            <w:tcW w:w="3071" w:type="dxa"/>
          </w:tcPr>
          <w:p w:rsidR="00184B17" w:rsidRDefault="00184B17" w:rsidP="00184B17">
            <w:pPr>
              <w:pStyle w:val="Normalny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81 553</w:t>
            </w:r>
          </w:p>
        </w:tc>
      </w:tr>
    </w:tbl>
    <w:p w:rsidR="00BF098E" w:rsidRDefault="00BF098E" w:rsidP="00BF098E">
      <w:pPr>
        <w:pStyle w:val="NormalnyWeb"/>
        <w:jc w:val="both"/>
        <w:rPr>
          <w:rFonts w:asciiTheme="minorHAnsi" w:hAnsiTheme="minorHAnsi"/>
          <w:sz w:val="22"/>
        </w:rPr>
      </w:pPr>
      <w:r>
        <w:rPr>
          <w:rFonts w:asciiTheme="minorHAnsi" w:hAnsiTheme="minorHAnsi"/>
          <w:sz w:val="22"/>
        </w:rPr>
        <w:t>Źródło: Dane własne GOPS w Hannie</w:t>
      </w:r>
    </w:p>
    <w:p w:rsidR="0070440A" w:rsidRDefault="00184B17" w:rsidP="001E10EA">
      <w:pPr>
        <w:pStyle w:val="NormalnyWeb"/>
        <w:jc w:val="both"/>
        <w:rPr>
          <w:rFonts w:asciiTheme="minorHAnsi" w:hAnsiTheme="minorHAnsi"/>
          <w:sz w:val="22"/>
        </w:rPr>
      </w:pPr>
      <w:r>
        <w:rPr>
          <w:rFonts w:asciiTheme="minorHAnsi" w:hAnsiTheme="minorHAnsi"/>
          <w:sz w:val="22"/>
        </w:rPr>
        <w:t xml:space="preserve">Z analizy powyższych danych wynika że zwiększyła się liczba rodzin otrzymujących świadczenia z funduszu alimentacyjnego, a tym samym kwot, które budżet państwa musi co roku zabezpieczyć na te świadczenia. </w:t>
      </w:r>
    </w:p>
    <w:p w:rsidR="00AE26E9" w:rsidRPr="000156A8" w:rsidRDefault="00AE26E9" w:rsidP="0070440A">
      <w:pPr>
        <w:pStyle w:val="NormalnyWeb"/>
        <w:numPr>
          <w:ilvl w:val="1"/>
          <w:numId w:val="23"/>
        </w:numPr>
        <w:jc w:val="both"/>
        <w:rPr>
          <w:rFonts w:asciiTheme="minorHAnsi" w:hAnsiTheme="minorHAnsi"/>
          <w:b/>
          <w:sz w:val="22"/>
        </w:rPr>
      </w:pPr>
      <w:r w:rsidRPr="000156A8">
        <w:rPr>
          <w:rFonts w:asciiTheme="minorHAnsi" w:hAnsiTheme="minorHAnsi"/>
          <w:b/>
          <w:sz w:val="22"/>
        </w:rPr>
        <w:t>POMOC PAŃSTWA W ZAKRESIE DOŻYWIANIA</w:t>
      </w:r>
    </w:p>
    <w:p w:rsidR="0070440A" w:rsidRDefault="0070440A" w:rsidP="0070440A">
      <w:pPr>
        <w:pStyle w:val="NormalnyWeb"/>
        <w:jc w:val="both"/>
        <w:rPr>
          <w:rFonts w:asciiTheme="minorHAnsi" w:hAnsiTheme="minorHAnsi"/>
          <w:sz w:val="22"/>
        </w:rPr>
      </w:pPr>
      <w:r>
        <w:rPr>
          <w:rFonts w:asciiTheme="minorHAnsi" w:hAnsiTheme="minorHAnsi"/>
          <w:sz w:val="22"/>
        </w:rPr>
        <w:t xml:space="preserve">Ustawą z dnia 29 grudnia 2005 r. ustanowiony został program wieloletni „Pomoc Państwa w Zakresie Dożywiania” </w:t>
      </w:r>
    </w:p>
    <w:p w:rsidR="0070440A" w:rsidRDefault="0070440A" w:rsidP="00090EE6">
      <w:pPr>
        <w:pStyle w:val="NormalnyWeb"/>
        <w:spacing w:after="0" w:afterAutospacing="0"/>
        <w:jc w:val="both"/>
        <w:rPr>
          <w:rFonts w:asciiTheme="minorHAnsi" w:hAnsiTheme="minorHAnsi"/>
          <w:sz w:val="22"/>
        </w:rPr>
      </w:pPr>
      <w:r>
        <w:rPr>
          <w:rFonts w:asciiTheme="minorHAnsi" w:hAnsiTheme="minorHAnsi"/>
          <w:sz w:val="22"/>
        </w:rPr>
        <w:t>Celem programu było:</w:t>
      </w:r>
    </w:p>
    <w:p w:rsidR="0070440A" w:rsidRDefault="0070440A" w:rsidP="00090EE6">
      <w:pPr>
        <w:pStyle w:val="NormalnyWeb"/>
        <w:spacing w:after="0" w:afterAutospacing="0"/>
        <w:jc w:val="both"/>
        <w:rPr>
          <w:rFonts w:asciiTheme="minorHAnsi" w:hAnsiTheme="minorHAnsi"/>
          <w:sz w:val="22"/>
        </w:rPr>
      </w:pPr>
      <w:r>
        <w:rPr>
          <w:rFonts w:asciiTheme="minorHAnsi" w:hAnsiTheme="minorHAnsi"/>
          <w:sz w:val="22"/>
        </w:rPr>
        <w:t xml:space="preserve">- wsparcie gmin w wykonywaniu zadań </w:t>
      </w:r>
      <w:r w:rsidR="00AC428B">
        <w:rPr>
          <w:rFonts w:asciiTheme="minorHAnsi" w:hAnsiTheme="minorHAnsi"/>
          <w:sz w:val="22"/>
        </w:rPr>
        <w:t>własnych o charakterze obowiązkowym w zakresie dożywiania dzieci oraz zapewnienie posiłku osobom jego pozbawionym, ze szczególnym uwzględnieniem osób z terenów objętych wysokim bezrobociem i ze środowisk wiejskich</w:t>
      </w:r>
    </w:p>
    <w:p w:rsidR="00AC428B" w:rsidRDefault="00AC428B" w:rsidP="00090EE6">
      <w:pPr>
        <w:pStyle w:val="NormalnyWeb"/>
        <w:spacing w:after="0" w:afterAutospacing="0"/>
        <w:jc w:val="both"/>
        <w:rPr>
          <w:rFonts w:asciiTheme="minorHAnsi" w:hAnsiTheme="minorHAnsi"/>
          <w:sz w:val="22"/>
        </w:rPr>
      </w:pPr>
      <w:r>
        <w:rPr>
          <w:rFonts w:asciiTheme="minorHAnsi" w:hAnsiTheme="minorHAnsi"/>
          <w:sz w:val="22"/>
        </w:rPr>
        <w:t>- długofalowe działania w zakresie poprawy stanu zdrowia dzieci i młodzieży poprzez ograniczanie zjawiska niedożywienia</w:t>
      </w:r>
    </w:p>
    <w:p w:rsidR="00AC428B" w:rsidRDefault="00AC428B" w:rsidP="00090EE6">
      <w:pPr>
        <w:pStyle w:val="NormalnyWeb"/>
        <w:spacing w:after="0" w:afterAutospacing="0"/>
        <w:jc w:val="both"/>
        <w:rPr>
          <w:rFonts w:asciiTheme="minorHAnsi" w:hAnsiTheme="minorHAnsi"/>
          <w:sz w:val="22"/>
        </w:rPr>
      </w:pPr>
      <w:r>
        <w:rPr>
          <w:rFonts w:asciiTheme="minorHAnsi" w:hAnsiTheme="minorHAnsi"/>
          <w:sz w:val="22"/>
        </w:rPr>
        <w:t>- upowszechnianie zdrowego stylu życia</w:t>
      </w:r>
    </w:p>
    <w:p w:rsidR="00AC428B" w:rsidRDefault="00AC428B" w:rsidP="00090EE6">
      <w:pPr>
        <w:pStyle w:val="NormalnyWeb"/>
        <w:spacing w:after="0" w:afterAutospacing="0"/>
        <w:jc w:val="both"/>
        <w:rPr>
          <w:rFonts w:asciiTheme="minorHAnsi" w:hAnsiTheme="minorHAnsi"/>
          <w:sz w:val="22"/>
        </w:rPr>
      </w:pPr>
      <w:r>
        <w:rPr>
          <w:rFonts w:asciiTheme="minorHAnsi" w:hAnsiTheme="minorHAnsi"/>
          <w:sz w:val="22"/>
        </w:rPr>
        <w:t>- poprawa poziomu życia osób i rodzin o niskich dochodach</w:t>
      </w:r>
    </w:p>
    <w:p w:rsidR="00AC428B" w:rsidRDefault="00AC428B" w:rsidP="00090EE6">
      <w:pPr>
        <w:pStyle w:val="NormalnyWeb"/>
        <w:spacing w:after="0" w:afterAutospacing="0"/>
        <w:jc w:val="both"/>
        <w:rPr>
          <w:rFonts w:asciiTheme="minorHAnsi" w:hAnsiTheme="minorHAnsi"/>
          <w:sz w:val="22"/>
        </w:rPr>
      </w:pPr>
      <w:r>
        <w:rPr>
          <w:rFonts w:asciiTheme="minorHAnsi" w:hAnsiTheme="minorHAnsi"/>
          <w:sz w:val="22"/>
        </w:rPr>
        <w:t>- rozwój w gminie bazy żywieniowej, ze szczególnym uwzględnieniem potrzeb dzieci i młodzieży;</w:t>
      </w:r>
    </w:p>
    <w:p w:rsidR="00AC428B" w:rsidRDefault="00AC428B" w:rsidP="00090EE6">
      <w:pPr>
        <w:pStyle w:val="NormalnyWeb"/>
        <w:spacing w:after="0" w:afterAutospacing="0"/>
        <w:jc w:val="both"/>
        <w:rPr>
          <w:rFonts w:asciiTheme="minorHAnsi" w:hAnsiTheme="minorHAnsi"/>
          <w:sz w:val="22"/>
        </w:rPr>
      </w:pPr>
      <w:r>
        <w:rPr>
          <w:rFonts w:asciiTheme="minorHAnsi" w:hAnsiTheme="minorHAnsi"/>
          <w:sz w:val="22"/>
        </w:rPr>
        <w:t>W ramach Programu udzielana pomoc ma formę posiłku, świadczenia pieniężnego na zakup posiłku lub żywności albo świadczenia rzeczowego w postaci produktów żywnościowych;</w:t>
      </w:r>
    </w:p>
    <w:p w:rsidR="00090EE6" w:rsidRDefault="00090EE6" w:rsidP="00090EE6">
      <w:pPr>
        <w:pStyle w:val="NormalnyWeb"/>
        <w:spacing w:after="0" w:afterAutospacing="0"/>
        <w:jc w:val="both"/>
        <w:rPr>
          <w:rFonts w:asciiTheme="minorHAnsi" w:hAnsiTheme="minorHAnsi"/>
          <w:sz w:val="22"/>
        </w:rPr>
      </w:pPr>
      <w:r>
        <w:rPr>
          <w:rFonts w:asciiTheme="minorHAnsi" w:hAnsiTheme="minorHAnsi"/>
          <w:sz w:val="22"/>
        </w:rPr>
        <w:t xml:space="preserve">Program powyższy obowiązywał od 2005 roku do 31.12.2013 roku. </w:t>
      </w:r>
    </w:p>
    <w:p w:rsidR="00090EE6" w:rsidRDefault="00090EE6" w:rsidP="00090EE6">
      <w:pPr>
        <w:pStyle w:val="NormalnyWeb"/>
        <w:spacing w:after="0" w:afterAutospacing="0"/>
        <w:jc w:val="both"/>
        <w:rPr>
          <w:rFonts w:asciiTheme="minorHAnsi" w:hAnsiTheme="minorHAnsi"/>
          <w:sz w:val="22"/>
        </w:rPr>
      </w:pPr>
      <w:r>
        <w:rPr>
          <w:rFonts w:asciiTheme="minorHAnsi" w:hAnsiTheme="minorHAnsi"/>
          <w:sz w:val="22"/>
        </w:rPr>
        <w:t>W 2012 roku pomocą w formie posiłku objęto 75 rodzin natomiast w 2013 roku 73 rodziny.</w:t>
      </w:r>
    </w:p>
    <w:p w:rsidR="00090EE6" w:rsidRDefault="00090EE6" w:rsidP="00090EE6">
      <w:pPr>
        <w:pStyle w:val="NormalnyWeb"/>
        <w:spacing w:after="0" w:afterAutospacing="0"/>
        <w:jc w:val="both"/>
        <w:rPr>
          <w:rFonts w:asciiTheme="minorHAnsi" w:hAnsiTheme="minorHAnsi"/>
          <w:sz w:val="22"/>
        </w:rPr>
      </w:pPr>
      <w:r>
        <w:rPr>
          <w:rFonts w:asciiTheme="minorHAnsi" w:hAnsiTheme="minorHAnsi"/>
          <w:sz w:val="22"/>
        </w:rPr>
        <w:t>W 2012 roku na re</w:t>
      </w:r>
      <w:r w:rsidR="00356A3F">
        <w:rPr>
          <w:rFonts w:asciiTheme="minorHAnsi" w:hAnsiTheme="minorHAnsi"/>
          <w:sz w:val="22"/>
        </w:rPr>
        <w:t>alizację programu  wydano  69.000,00 zł. natomiast w roku 2013 wydatkowano kwotę -64.588,00</w:t>
      </w:r>
      <w:r>
        <w:rPr>
          <w:rFonts w:asciiTheme="minorHAnsi" w:hAnsiTheme="minorHAnsi"/>
          <w:sz w:val="22"/>
        </w:rPr>
        <w:t xml:space="preserve"> zł</w:t>
      </w:r>
    </w:p>
    <w:p w:rsidR="001E10EA" w:rsidRDefault="00090EE6" w:rsidP="00F4506A">
      <w:pPr>
        <w:pStyle w:val="NormalnyWeb"/>
        <w:spacing w:after="0" w:afterAutospacing="0"/>
        <w:jc w:val="both"/>
        <w:rPr>
          <w:rFonts w:asciiTheme="minorHAnsi" w:hAnsiTheme="minorHAnsi"/>
          <w:sz w:val="22"/>
        </w:rPr>
      </w:pPr>
      <w:r>
        <w:rPr>
          <w:rFonts w:asciiTheme="minorHAnsi" w:hAnsiTheme="minorHAnsi"/>
          <w:sz w:val="22"/>
        </w:rPr>
        <w:lastRenderedPageBreak/>
        <w:t>Od 1 stycznia 2014 roku zgodnie z uchwałą Rady Ministrów z dnia 10grudnia 2013 roku obowiązuje wieloletni program wspierania finansowego gmin w zakresie dożywiania „Pomoc Państwa w zakresie dożywiania” na lata 2014-2020.</w:t>
      </w:r>
      <w:r w:rsidR="00F4506A">
        <w:rPr>
          <w:rFonts w:asciiTheme="minorHAnsi" w:hAnsiTheme="minorHAnsi"/>
          <w:sz w:val="22"/>
        </w:rPr>
        <w:t xml:space="preserve"> W ramach tego programu konieczne jest stworzenie Programu Osłonowego aby objąć pomocą w formie dożywiania dzieci i młodzież które wychowują się w rodzinach w których występują określone przesłanki do przyznania pomocy. </w:t>
      </w:r>
    </w:p>
    <w:p w:rsidR="001E10EA" w:rsidRPr="00CD1018" w:rsidRDefault="001E10EA" w:rsidP="001E10EA">
      <w:pPr>
        <w:pStyle w:val="NormalnyWeb"/>
        <w:numPr>
          <w:ilvl w:val="0"/>
          <w:numId w:val="6"/>
        </w:numPr>
        <w:jc w:val="both"/>
        <w:rPr>
          <w:rFonts w:asciiTheme="minorHAnsi" w:hAnsiTheme="minorHAnsi"/>
          <w:b/>
          <w:sz w:val="22"/>
        </w:rPr>
      </w:pPr>
      <w:r w:rsidRPr="00CD1018">
        <w:rPr>
          <w:rFonts w:asciiTheme="minorHAnsi" w:hAnsiTheme="minorHAnsi"/>
          <w:b/>
          <w:sz w:val="22"/>
        </w:rPr>
        <w:t>EDUKACJA, KULTURA, SPORT</w:t>
      </w:r>
    </w:p>
    <w:p w:rsidR="001E10EA" w:rsidRDefault="00FC534D" w:rsidP="001E10EA">
      <w:pPr>
        <w:pStyle w:val="NormalnyWeb"/>
        <w:jc w:val="both"/>
        <w:rPr>
          <w:rFonts w:asciiTheme="minorHAnsi" w:hAnsiTheme="minorHAnsi"/>
          <w:sz w:val="22"/>
        </w:rPr>
      </w:pPr>
      <w:r>
        <w:rPr>
          <w:rFonts w:asciiTheme="minorHAnsi" w:hAnsiTheme="minorHAnsi"/>
          <w:sz w:val="22"/>
        </w:rPr>
        <w:t>Ludność gminy według edukacyjnych grup wieku w 2013 roku kształtowała się następująco:</w:t>
      </w:r>
    </w:p>
    <w:p w:rsidR="00FC534D" w:rsidRDefault="00FC534D" w:rsidP="001E10EA">
      <w:pPr>
        <w:pStyle w:val="NormalnyWeb"/>
        <w:jc w:val="both"/>
        <w:rPr>
          <w:rFonts w:asciiTheme="minorHAnsi" w:hAnsiTheme="minorHAnsi"/>
          <w:sz w:val="22"/>
        </w:rPr>
      </w:pPr>
      <w:r>
        <w:rPr>
          <w:rFonts w:asciiTheme="minorHAnsi" w:hAnsiTheme="minorHAnsi"/>
          <w:sz w:val="22"/>
        </w:rPr>
        <w:t xml:space="preserve">0-2 lata- </w:t>
      </w:r>
      <w:r w:rsidR="00347219">
        <w:rPr>
          <w:rFonts w:asciiTheme="minorHAnsi" w:hAnsiTheme="minorHAnsi"/>
          <w:sz w:val="22"/>
        </w:rPr>
        <w:t>61</w:t>
      </w:r>
      <w:r>
        <w:rPr>
          <w:rFonts w:asciiTheme="minorHAnsi" w:hAnsiTheme="minorHAnsi"/>
          <w:sz w:val="22"/>
        </w:rPr>
        <w:t xml:space="preserve"> osób</w:t>
      </w:r>
    </w:p>
    <w:p w:rsidR="00FC534D" w:rsidRDefault="00FC534D" w:rsidP="001E10EA">
      <w:pPr>
        <w:pStyle w:val="NormalnyWeb"/>
        <w:jc w:val="both"/>
        <w:rPr>
          <w:rFonts w:asciiTheme="minorHAnsi" w:hAnsiTheme="minorHAnsi"/>
          <w:sz w:val="22"/>
        </w:rPr>
      </w:pPr>
      <w:r>
        <w:rPr>
          <w:rFonts w:asciiTheme="minorHAnsi" w:hAnsiTheme="minorHAnsi"/>
          <w:sz w:val="22"/>
        </w:rPr>
        <w:t xml:space="preserve">3-6 lat- </w:t>
      </w:r>
      <w:r w:rsidR="00347219">
        <w:rPr>
          <w:rFonts w:asciiTheme="minorHAnsi" w:hAnsiTheme="minorHAnsi"/>
          <w:sz w:val="22"/>
        </w:rPr>
        <w:t>116</w:t>
      </w:r>
      <w:r>
        <w:rPr>
          <w:rFonts w:asciiTheme="minorHAnsi" w:hAnsiTheme="minorHAnsi"/>
          <w:sz w:val="22"/>
        </w:rPr>
        <w:t xml:space="preserve"> osób</w:t>
      </w:r>
    </w:p>
    <w:p w:rsidR="00FC534D" w:rsidRDefault="00FC534D" w:rsidP="001E10EA">
      <w:pPr>
        <w:pStyle w:val="NormalnyWeb"/>
        <w:jc w:val="both"/>
        <w:rPr>
          <w:rFonts w:asciiTheme="minorHAnsi" w:hAnsiTheme="minorHAnsi"/>
          <w:sz w:val="22"/>
        </w:rPr>
      </w:pPr>
      <w:r>
        <w:rPr>
          <w:rFonts w:asciiTheme="minorHAnsi" w:hAnsiTheme="minorHAnsi"/>
          <w:sz w:val="22"/>
        </w:rPr>
        <w:t xml:space="preserve">7-12 lat- </w:t>
      </w:r>
      <w:r w:rsidR="00347219">
        <w:rPr>
          <w:rFonts w:asciiTheme="minorHAnsi" w:hAnsiTheme="minorHAnsi"/>
          <w:sz w:val="22"/>
        </w:rPr>
        <w:t>166</w:t>
      </w:r>
      <w:r>
        <w:rPr>
          <w:rFonts w:asciiTheme="minorHAnsi" w:hAnsiTheme="minorHAnsi"/>
          <w:sz w:val="22"/>
        </w:rPr>
        <w:t xml:space="preserve"> osób</w:t>
      </w:r>
    </w:p>
    <w:p w:rsidR="00FC534D" w:rsidRDefault="00FC534D" w:rsidP="001E10EA">
      <w:pPr>
        <w:pStyle w:val="NormalnyWeb"/>
        <w:jc w:val="both"/>
        <w:rPr>
          <w:rFonts w:asciiTheme="minorHAnsi" w:hAnsiTheme="minorHAnsi"/>
          <w:sz w:val="22"/>
        </w:rPr>
      </w:pPr>
      <w:r>
        <w:rPr>
          <w:rFonts w:asciiTheme="minorHAnsi" w:hAnsiTheme="minorHAnsi"/>
          <w:sz w:val="22"/>
        </w:rPr>
        <w:t xml:space="preserve">13-15 lat- </w:t>
      </w:r>
      <w:r w:rsidR="00347219">
        <w:rPr>
          <w:rFonts w:asciiTheme="minorHAnsi" w:hAnsiTheme="minorHAnsi"/>
          <w:sz w:val="22"/>
        </w:rPr>
        <w:t>95</w:t>
      </w:r>
      <w:r>
        <w:rPr>
          <w:rFonts w:asciiTheme="minorHAnsi" w:hAnsiTheme="minorHAnsi"/>
          <w:sz w:val="22"/>
        </w:rPr>
        <w:t xml:space="preserve"> osób</w:t>
      </w:r>
    </w:p>
    <w:p w:rsidR="00FC534D" w:rsidRDefault="00FC534D" w:rsidP="001E10EA">
      <w:pPr>
        <w:pStyle w:val="NormalnyWeb"/>
        <w:jc w:val="both"/>
        <w:rPr>
          <w:rFonts w:asciiTheme="minorHAnsi" w:hAnsiTheme="minorHAnsi"/>
          <w:sz w:val="22"/>
        </w:rPr>
      </w:pPr>
      <w:r>
        <w:rPr>
          <w:rFonts w:asciiTheme="minorHAnsi" w:hAnsiTheme="minorHAnsi"/>
          <w:sz w:val="22"/>
        </w:rPr>
        <w:t xml:space="preserve">Na terenie gminy Hanna funkcjonują 5 punktów przyszkolnych, 5 szkół podstawowych oraz 1 gimnazjum. </w:t>
      </w:r>
    </w:p>
    <w:p w:rsidR="00FC534D" w:rsidRDefault="00FC534D" w:rsidP="001E10EA">
      <w:pPr>
        <w:pStyle w:val="NormalnyWeb"/>
        <w:jc w:val="both"/>
        <w:rPr>
          <w:rFonts w:asciiTheme="minorHAnsi" w:hAnsiTheme="minorHAnsi"/>
          <w:sz w:val="22"/>
        </w:rPr>
      </w:pPr>
      <w:r>
        <w:rPr>
          <w:rFonts w:asciiTheme="minorHAnsi" w:hAnsiTheme="minorHAnsi"/>
          <w:sz w:val="22"/>
        </w:rPr>
        <w:t>Przedszkola na terenie gminy Hanna</w:t>
      </w:r>
    </w:p>
    <w:p w:rsidR="00FC534D" w:rsidRDefault="00FC534D" w:rsidP="00FC534D">
      <w:pPr>
        <w:pStyle w:val="NormalnyWeb"/>
        <w:numPr>
          <w:ilvl w:val="0"/>
          <w:numId w:val="27"/>
        </w:numPr>
        <w:jc w:val="both"/>
        <w:rPr>
          <w:rFonts w:asciiTheme="minorHAnsi" w:hAnsiTheme="minorHAnsi"/>
          <w:sz w:val="22"/>
        </w:rPr>
      </w:pPr>
      <w:r>
        <w:rPr>
          <w:rFonts w:asciiTheme="minorHAnsi" w:hAnsiTheme="minorHAnsi"/>
          <w:sz w:val="22"/>
        </w:rPr>
        <w:t>Przedszkole w Hannie- 14 dzieci</w:t>
      </w:r>
    </w:p>
    <w:p w:rsidR="00FC534D" w:rsidRDefault="00FC534D" w:rsidP="00FC534D">
      <w:pPr>
        <w:pStyle w:val="NormalnyWeb"/>
        <w:numPr>
          <w:ilvl w:val="0"/>
          <w:numId w:val="27"/>
        </w:numPr>
        <w:jc w:val="both"/>
        <w:rPr>
          <w:rFonts w:asciiTheme="minorHAnsi" w:hAnsiTheme="minorHAnsi"/>
          <w:sz w:val="22"/>
        </w:rPr>
      </w:pPr>
      <w:r>
        <w:rPr>
          <w:rFonts w:asciiTheme="minorHAnsi" w:hAnsiTheme="minorHAnsi"/>
          <w:sz w:val="22"/>
        </w:rPr>
        <w:t>Przedszkole w Holeszowie- 8 dzieci</w:t>
      </w:r>
    </w:p>
    <w:p w:rsidR="00FC534D" w:rsidRDefault="00FC534D" w:rsidP="00FC534D">
      <w:pPr>
        <w:pStyle w:val="NormalnyWeb"/>
        <w:numPr>
          <w:ilvl w:val="0"/>
          <w:numId w:val="27"/>
        </w:numPr>
        <w:jc w:val="both"/>
        <w:rPr>
          <w:rFonts w:asciiTheme="minorHAnsi" w:hAnsiTheme="minorHAnsi"/>
          <w:sz w:val="22"/>
        </w:rPr>
      </w:pPr>
      <w:r>
        <w:rPr>
          <w:rFonts w:asciiTheme="minorHAnsi" w:hAnsiTheme="minorHAnsi"/>
          <w:sz w:val="22"/>
        </w:rPr>
        <w:t>Przedszkole w Dołhobrodach- 5 dzieci</w:t>
      </w:r>
    </w:p>
    <w:p w:rsidR="00FC534D" w:rsidRDefault="00FC534D" w:rsidP="00FC534D">
      <w:pPr>
        <w:pStyle w:val="NormalnyWeb"/>
        <w:numPr>
          <w:ilvl w:val="0"/>
          <w:numId w:val="27"/>
        </w:numPr>
        <w:jc w:val="both"/>
        <w:rPr>
          <w:rFonts w:asciiTheme="minorHAnsi" w:hAnsiTheme="minorHAnsi"/>
          <w:sz w:val="22"/>
        </w:rPr>
      </w:pPr>
      <w:r>
        <w:rPr>
          <w:rFonts w:asciiTheme="minorHAnsi" w:hAnsiTheme="minorHAnsi"/>
          <w:sz w:val="22"/>
        </w:rPr>
        <w:t>Przedszkole w Dańcach- 5 dzieci</w:t>
      </w:r>
    </w:p>
    <w:p w:rsidR="00FC534D" w:rsidRDefault="00FC534D" w:rsidP="00FC534D">
      <w:pPr>
        <w:pStyle w:val="NormalnyWeb"/>
        <w:numPr>
          <w:ilvl w:val="0"/>
          <w:numId w:val="27"/>
        </w:numPr>
        <w:jc w:val="both"/>
        <w:rPr>
          <w:rFonts w:asciiTheme="minorHAnsi" w:hAnsiTheme="minorHAnsi"/>
          <w:sz w:val="22"/>
        </w:rPr>
      </w:pPr>
      <w:r>
        <w:rPr>
          <w:rFonts w:asciiTheme="minorHAnsi" w:hAnsiTheme="minorHAnsi"/>
          <w:sz w:val="22"/>
        </w:rPr>
        <w:t>Przedszkole w Zaświatyczach- 15 dzieci</w:t>
      </w:r>
    </w:p>
    <w:p w:rsidR="00FC534D" w:rsidRDefault="00FC534D" w:rsidP="00FC534D">
      <w:pPr>
        <w:pStyle w:val="NormalnyWeb"/>
        <w:jc w:val="both"/>
        <w:rPr>
          <w:rFonts w:asciiTheme="minorHAnsi" w:hAnsiTheme="minorHAnsi"/>
          <w:sz w:val="22"/>
        </w:rPr>
      </w:pPr>
      <w:r>
        <w:rPr>
          <w:rFonts w:asciiTheme="minorHAnsi" w:hAnsiTheme="minorHAnsi"/>
          <w:sz w:val="22"/>
        </w:rPr>
        <w:t>Szkoły Podstawowe na terenie gminy Hanna:</w:t>
      </w:r>
    </w:p>
    <w:p w:rsidR="00FC534D" w:rsidRDefault="002310E9" w:rsidP="00FC534D">
      <w:pPr>
        <w:pStyle w:val="NormalnyWeb"/>
        <w:jc w:val="both"/>
        <w:rPr>
          <w:rFonts w:asciiTheme="minorHAnsi" w:hAnsiTheme="minorHAnsi"/>
          <w:sz w:val="22"/>
        </w:rPr>
      </w:pPr>
      <w:r>
        <w:rPr>
          <w:rFonts w:asciiTheme="minorHAnsi" w:hAnsiTheme="minorHAnsi"/>
          <w:sz w:val="22"/>
        </w:rPr>
        <w:t>- Szkoła Podstawowa im. J.I. Kraszewskiego w Zaświatyczach prowadzona przez Społeczno Oświatowe Stowarzyszenie Pomocy Pokrzywdzonym i Niepełnosprawnym</w:t>
      </w:r>
      <w:r w:rsidR="00622799">
        <w:rPr>
          <w:rFonts w:asciiTheme="minorHAnsi" w:hAnsiTheme="minorHAnsi"/>
          <w:sz w:val="22"/>
        </w:rPr>
        <w:t xml:space="preserve"> EDUKATOR  w Łomży o/ w Zaświatyczach- 32 uczniów</w:t>
      </w:r>
    </w:p>
    <w:p w:rsidR="00622799" w:rsidRDefault="00622799" w:rsidP="00FC534D">
      <w:pPr>
        <w:pStyle w:val="NormalnyWeb"/>
        <w:jc w:val="both"/>
        <w:rPr>
          <w:rFonts w:asciiTheme="minorHAnsi" w:hAnsiTheme="minorHAnsi"/>
          <w:sz w:val="22"/>
        </w:rPr>
      </w:pPr>
      <w:r>
        <w:rPr>
          <w:rFonts w:asciiTheme="minorHAnsi" w:hAnsiTheme="minorHAnsi"/>
          <w:sz w:val="22"/>
        </w:rPr>
        <w:t xml:space="preserve">- Szkoła Podstawowa w Dołhobrodach prowadzona przez Stowarzyszenie ISKIERKA NADZIEI- 25uczniów </w:t>
      </w:r>
    </w:p>
    <w:p w:rsidR="00622799" w:rsidRDefault="00622799" w:rsidP="00FC534D">
      <w:pPr>
        <w:pStyle w:val="NormalnyWeb"/>
        <w:jc w:val="both"/>
        <w:rPr>
          <w:rFonts w:asciiTheme="minorHAnsi" w:hAnsiTheme="minorHAnsi"/>
          <w:sz w:val="22"/>
        </w:rPr>
      </w:pPr>
      <w:r>
        <w:rPr>
          <w:rFonts w:asciiTheme="minorHAnsi" w:hAnsiTheme="minorHAnsi"/>
          <w:sz w:val="22"/>
        </w:rPr>
        <w:t>- Szkoła Podstawowa w Dańcach prowadzona przez Społeczno Oświatowe Stowarzyszenie Pomocy Pokrzywdzonym i Niepełnosprawnym EDUKATOR w Łomży- 13 uczniów</w:t>
      </w:r>
    </w:p>
    <w:p w:rsidR="00622799" w:rsidRDefault="00622799" w:rsidP="00FC534D">
      <w:pPr>
        <w:pStyle w:val="NormalnyWeb"/>
        <w:jc w:val="both"/>
        <w:rPr>
          <w:rFonts w:asciiTheme="minorHAnsi" w:hAnsiTheme="minorHAnsi"/>
          <w:sz w:val="22"/>
        </w:rPr>
      </w:pPr>
      <w:r>
        <w:rPr>
          <w:rFonts w:asciiTheme="minorHAnsi" w:hAnsiTheme="minorHAnsi"/>
          <w:sz w:val="22"/>
        </w:rPr>
        <w:t xml:space="preserve">- Katolicka </w:t>
      </w:r>
      <w:r w:rsidR="00347219">
        <w:rPr>
          <w:rFonts w:asciiTheme="minorHAnsi" w:hAnsiTheme="minorHAnsi"/>
          <w:sz w:val="22"/>
        </w:rPr>
        <w:t>Szkoła Podstawowa w Holeszowie</w:t>
      </w:r>
      <w:r w:rsidR="00020768">
        <w:rPr>
          <w:rFonts w:asciiTheme="minorHAnsi" w:hAnsiTheme="minorHAnsi"/>
          <w:sz w:val="22"/>
        </w:rPr>
        <w:t xml:space="preserve"> im. Św. Teresy prowadzona przez Stowarzyszenie „TERASIANUM”- 26 uczniów</w:t>
      </w:r>
    </w:p>
    <w:p w:rsidR="00020768" w:rsidRDefault="00020768" w:rsidP="00FC534D">
      <w:pPr>
        <w:pStyle w:val="NormalnyWeb"/>
        <w:jc w:val="both"/>
        <w:rPr>
          <w:rFonts w:asciiTheme="minorHAnsi" w:hAnsiTheme="minorHAnsi"/>
          <w:sz w:val="22"/>
        </w:rPr>
      </w:pPr>
      <w:r>
        <w:rPr>
          <w:rFonts w:asciiTheme="minorHAnsi" w:hAnsiTheme="minorHAnsi"/>
          <w:sz w:val="22"/>
        </w:rPr>
        <w:t>- Szkoła Podstawowa w Hannie im. Żołnierzy Korpusu Ochrony Pogranicza prowadzona przez Stowarzyszenie AKADEMIA UMIEJĘTNOŚCI z Lublina- 83 uczniów</w:t>
      </w:r>
    </w:p>
    <w:p w:rsidR="00020768" w:rsidRDefault="00020768" w:rsidP="00FC534D">
      <w:pPr>
        <w:pStyle w:val="NormalnyWeb"/>
        <w:jc w:val="both"/>
        <w:rPr>
          <w:rFonts w:asciiTheme="minorHAnsi" w:hAnsiTheme="minorHAnsi"/>
          <w:sz w:val="22"/>
        </w:rPr>
      </w:pPr>
      <w:r>
        <w:rPr>
          <w:rFonts w:asciiTheme="minorHAnsi" w:hAnsiTheme="minorHAnsi"/>
          <w:sz w:val="22"/>
        </w:rPr>
        <w:t>- Gimnazjum w Hannie im. Żołnierzy Korpusu Ochrony Pogranicza prowadzona przez Stowarzyszenie AKADEMIA UMIEJĘTNOŚCI z Lublina-55 uczniów</w:t>
      </w:r>
    </w:p>
    <w:p w:rsidR="00020768" w:rsidRDefault="00020768" w:rsidP="00FC534D">
      <w:pPr>
        <w:pStyle w:val="NormalnyWeb"/>
        <w:jc w:val="both"/>
        <w:rPr>
          <w:rFonts w:asciiTheme="minorHAnsi" w:hAnsiTheme="minorHAnsi"/>
          <w:sz w:val="22"/>
        </w:rPr>
      </w:pPr>
      <w:r>
        <w:rPr>
          <w:rFonts w:asciiTheme="minorHAnsi" w:hAnsiTheme="minorHAnsi"/>
          <w:sz w:val="22"/>
        </w:rPr>
        <w:lastRenderedPageBreak/>
        <w:t>Edukacja jest szczególnie ważnym obszarem ze względu na prowadzone w szkołach działania o charakterze oświatowym i profilaktycznym. Poszczególne szkoły prowadzą różną działalność pozalekcyjną w postaci kół zainteresowań. Zajęcia te mają przede wszystkim charakter edukacyjny (koła przedmiotowe: matematyczne, informatyczne) artystyczny (koła teatralne, plastyczne, muzyczne), sportowo- rekreacyjne (kluby sportowe). Szkoły organizują uczniom różne biwaki, wycieczki, wyjazdy na basen, rajdy rowerowe, zimowiska, dyskoteki. Dzieci ze szkół uczestniczą w różnych konkursach przedmiotowych, czytelniczych, plastycznych, ortograficznych, plastycznych, sportowych, okolicznościowych oraz wiedzy. Szkoły prowadzą także różnego rodzaju działania artystyczne dla środowiska lokalnego np. Dzień Babci i Dziadka, Dzień Dziecka, choinka szkolna z występami artystycznymi dzieci</w:t>
      </w:r>
      <w:r w:rsidR="00D87C7D">
        <w:rPr>
          <w:rFonts w:asciiTheme="minorHAnsi" w:hAnsiTheme="minorHAnsi"/>
          <w:sz w:val="22"/>
        </w:rPr>
        <w:t xml:space="preserve">, przedstawienia, akademie z okazji świąt Państwowych, jasełka. </w:t>
      </w:r>
    </w:p>
    <w:p w:rsidR="00D87C7D" w:rsidRDefault="00D87C7D" w:rsidP="00FC534D">
      <w:pPr>
        <w:pStyle w:val="NormalnyWeb"/>
        <w:jc w:val="both"/>
        <w:rPr>
          <w:rFonts w:asciiTheme="minorHAnsi" w:hAnsiTheme="minorHAnsi"/>
          <w:sz w:val="22"/>
        </w:rPr>
      </w:pPr>
      <w:r>
        <w:rPr>
          <w:rFonts w:asciiTheme="minorHAnsi" w:hAnsiTheme="minorHAnsi"/>
          <w:sz w:val="22"/>
        </w:rPr>
        <w:t>Dla wzmocnienia efektów pracy wychowawczej pełnego rozpoznania i diagnozowania problemów, szkoły współpracują z Poradnią Psychologiczno- Pedagogiczną we Włodawie, Komendą Policji w Hannie, Kuratorami Sądowymi, Strażą Graniczną w Dołhobrodach, Gminnym Ośrodkiem Pomocy Społecznej w Hannie, Powiatowym Centrum Pomocy Rodzinie we Włodawie, domami kultury, Ośrodkiem Zdrowia w Hannie</w:t>
      </w:r>
    </w:p>
    <w:p w:rsidR="00D87C7D" w:rsidRDefault="00D87C7D" w:rsidP="00FC534D">
      <w:pPr>
        <w:pStyle w:val="NormalnyWeb"/>
        <w:jc w:val="both"/>
        <w:rPr>
          <w:rFonts w:asciiTheme="minorHAnsi" w:hAnsiTheme="minorHAnsi"/>
          <w:sz w:val="22"/>
        </w:rPr>
      </w:pPr>
      <w:r>
        <w:rPr>
          <w:rFonts w:asciiTheme="minorHAnsi" w:hAnsiTheme="minorHAnsi"/>
          <w:sz w:val="22"/>
        </w:rPr>
        <w:t>W gminie Hanna funkcjonują: Gminny Ośrodek Kultur</w:t>
      </w:r>
      <w:r w:rsidR="00CC11AD">
        <w:rPr>
          <w:rFonts w:asciiTheme="minorHAnsi" w:hAnsiTheme="minorHAnsi"/>
          <w:sz w:val="22"/>
        </w:rPr>
        <w:t>y i Sportu w Hannie oraz jego f</w:t>
      </w:r>
      <w:r>
        <w:rPr>
          <w:rFonts w:asciiTheme="minorHAnsi" w:hAnsiTheme="minorHAnsi"/>
          <w:sz w:val="22"/>
        </w:rPr>
        <w:t>ilia w Dołhobrodach, Gminna Bibliote</w:t>
      </w:r>
      <w:r w:rsidR="00CC11AD">
        <w:rPr>
          <w:rFonts w:asciiTheme="minorHAnsi" w:hAnsiTheme="minorHAnsi"/>
          <w:sz w:val="22"/>
        </w:rPr>
        <w:t xml:space="preserve">ka Publiczna w Hannie a także  </w:t>
      </w:r>
      <w:r>
        <w:rPr>
          <w:rFonts w:asciiTheme="minorHAnsi" w:hAnsiTheme="minorHAnsi"/>
          <w:sz w:val="22"/>
        </w:rPr>
        <w:t xml:space="preserve">oraz Muzeum Ziemi Dołhobrodzkiej. </w:t>
      </w:r>
    </w:p>
    <w:p w:rsidR="00D87C7D" w:rsidRDefault="00D87C7D" w:rsidP="00FC534D">
      <w:pPr>
        <w:pStyle w:val="NormalnyWeb"/>
        <w:jc w:val="both"/>
        <w:rPr>
          <w:rFonts w:asciiTheme="minorHAnsi" w:hAnsiTheme="minorHAnsi"/>
          <w:sz w:val="22"/>
        </w:rPr>
      </w:pPr>
      <w:r>
        <w:rPr>
          <w:rFonts w:asciiTheme="minorHAnsi" w:hAnsiTheme="minorHAnsi"/>
          <w:sz w:val="22"/>
        </w:rPr>
        <w:t>GOKiS organizuje liczne wystawy, przegląd kolęd, konkursy np. plastyczne, wieńców dożynkowych. Corocznie organizowane są również imprezy okolicznościowe: Imieniny Hanny, dożynki, Dzień Rodziny, Wspólne Kolędowanie</w:t>
      </w:r>
    </w:p>
    <w:p w:rsidR="00D87C7D" w:rsidRPr="00D87C7D" w:rsidRDefault="00D87C7D" w:rsidP="00FC534D">
      <w:pPr>
        <w:pStyle w:val="NormalnyWeb"/>
        <w:jc w:val="both"/>
        <w:rPr>
          <w:rFonts w:asciiTheme="minorHAnsi" w:hAnsiTheme="minorHAnsi"/>
          <w:sz w:val="22"/>
        </w:rPr>
      </w:pPr>
      <w:r>
        <w:rPr>
          <w:rFonts w:asciiTheme="minorHAnsi" w:hAnsiTheme="minorHAnsi"/>
          <w:sz w:val="22"/>
        </w:rPr>
        <w:t xml:space="preserve">Przy GOKiS działa drużyna piłki siatkowej mężczyzn i kobiet, drużyna piłki nożnej które to prężnie uczestniczą w turniejach, rozgrywkach. </w:t>
      </w:r>
    </w:p>
    <w:p w:rsidR="000156A8" w:rsidRDefault="00ED7808" w:rsidP="001E10EA">
      <w:pPr>
        <w:pStyle w:val="NormalnyWeb"/>
        <w:jc w:val="both"/>
        <w:rPr>
          <w:rFonts w:asciiTheme="minorHAnsi" w:hAnsiTheme="minorHAnsi"/>
          <w:sz w:val="22"/>
        </w:rPr>
      </w:pPr>
      <w:r>
        <w:rPr>
          <w:rFonts w:asciiTheme="minorHAnsi" w:hAnsiTheme="minorHAnsi"/>
          <w:sz w:val="22"/>
        </w:rPr>
        <w:t>Gmina Hanna posiada baz</w:t>
      </w:r>
      <w:r w:rsidR="00CC11AD">
        <w:rPr>
          <w:rFonts w:asciiTheme="minorHAnsi" w:hAnsiTheme="minorHAnsi"/>
          <w:sz w:val="22"/>
        </w:rPr>
        <w:t xml:space="preserve">ę sportowo- rekreacyjną: boisko </w:t>
      </w:r>
      <w:r>
        <w:rPr>
          <w:rFonts w:asciiTheme="minorHAnsi" w:hAnsiTheme="minorHAnsi"/>
          <w:sz w:val="22"/>
        </w:rPr>
        <w:t xml:space="preserve"> przy Gimnazjum w Hannie z programu ORLIK 2012, Stadion Leśny w Hannie oraz boiska szkolne do gry w piłkę nożną lub siatkową przy każdej ze szkół podstawowych. </w:t>
      </w:r>
    </w:p>
    <w:p w:rsidR="001E10EA" w:rsidRPr="00227CF3" w:rsidRDefault="001E10EA" w:rsidP="001E10EA">
      <w:pPr>
        <w:pStyle w:val="NormalnyWeb"/>
        <w:numPr>
          <w:ilvl w:val="0"/>
          <w:numId w:val="6"/>
        </w:numPr>
        <w:jc w:val="both"/>
        <w:rPr>
          <w:rFonts w:asciiTheme="minorHAnsi" w:hAnsiTheme="minorHAnsi"/>
          <w:b/>
          <w:sz w:val="22"/>
        </w:rPr>
      </w:pPr>
      <w:r w:rsidRPr="00227CF3">
        <w:rPr>
          <w:rFonts w:asciiTheme="minorHAnsi" w:hAnsiTheme="minorHAnsi"/>
          <w:b/>
          <w:sz w:val="22"/>
        </w:rPr>
        <w:t>BEZPIECZEŃSTWO</w:t>
      </w:r>
      <w:r w:rsidR="000156A8" w:rsidRPr="00227CF3">
        <w:rPr>
          <w:rFonts w:asciiTheme="minorHAnsi" w:hAnsiTheme="minorHAnsi"/>
          <w:b/>
          <w:sz w:val="22"/>
        </w:rPr>
        <w:t>- POLICJA</w:t>
      </w:r>
      <w:r w:rsidRPr="00227CF3">
        <w:rPr>
          <w:rFonts w:asciiTheme="minorHAnsi" w:hAnsiTheme="minorHAnsi"/>
          <w:b/>
          <w:sz w:val="22"/>
        </w:rPr>
        <w:t xml:space="preserve"> I STRAŻ</w:t>
      </w:r>
    </w:p>
    <w:p w:rsidR="000156A8" w:rsidRDefault="000156A8" w:rsidP="000156A8">
      <w:pPr>
        <w:pStyle w:val="NormalnyWeb"/>
        <w:jc w:val="both"/>
        <w:rPr>
          <w:rFonts w:asciiTheme="minorHAnsi" w:hAnsiTheme="minorHAnsi"/>
          <w:sz w:val="22"/>
        </w:rPr>
      </w:pPr>
      <w:r>
        <w:rPr>
          <w:rFonts w:asciiTheme="minorHAnsi" w:hAnsiTheme="minorHAnsi"/>
          <w:sz w:val="22"/>
        </w:rPr>
        <w:t>Na terenie Gminy Hanna nie ma obecnie żadnego Posterunku Policji a nad bezpieczeństwem mieszkańców czuwają funkcjonariusze Komendy Powiatowej Policji we Włodawie</w:t>
      </w:r>
    </w:p>
    <w:p w:rsidR="000156A8" w:rsidRDefault="000156A8" w:rsidP="000156A8">
      <w:pPr>
        <w:pStyle w:val="NormalnyWeb"/>
        <w:jc w:val="both"/>
        <w:rPr>
          <w:rFonts w:asciiTheme="minorHAnsi" w:hAnsiTheme="minorHAnsi"/>
          <w:sz w:val="22"/>
        </w:rPr>
      </w:pPr>
      <w:r>
        <w:rPr>
          <w:rFonts w:asciiTheme="minorHAnsi" w:hAnsiTheme="minorHAnsi"/>
          <w:sz w:val="22"/>
        </w:rPr>
        <w:t xml:space="preserve">Na terenie gminy  istnieje 8 organizacji Ochotniczej Straży Pożarnej w Lacku, Zaświatyczach, Dołhobrodach, Dańcach, Hannie, Kuzawce, Janówce, Holeszowie. </w:t>
      </w:r>
    </w:p>
    <w:p w:rsidR="00F21DE7" w:rsidRDefault="00F21DE7" w:rsidP="000156A8">
      <w:pPr>
        <w:pStyle w:val="NormalnyWeb"/>
        <w:jc w:val="both"/>
        <w:rPr>
          <w:rFonts w:asciiTheme="minorHAnsi" w:hAnsiTheme="minorHAnsi"/>
          <w:sz w:val="22"/>
        </w:rPr>
      </w:pPr>
    </w:p>
    <w:p w:rsidR="00F21DE7" w:rsidRDefault="00F21DE7" w:rsidP="000156A8">
      <w:pPr>
        <w:pStyle w:val="NormalnyWeb"/>
        <w:jc w:val="both"/>
        <w:rPr>
          <w:rFonts w:asciiTheme="minorHAnsi" w:hAnsiTheme="minorHAnsi"/>
          <w:sz w:val="22"/>
        </w:rPr>
      </w:pPr>
    </w:p>
    <w:p w:rsidR="00F21DE7" w:rsidRDefault="00F21DE7" w:rsidP="000156A8">
      <w:pPr>
        <w:pStyle w:val="NormalnyWeb"/>
        <w:jc w:val="both"/>
        <w:rPr>
          <w:rFonts w:asciiTheme="minorHAnsi" w:hAnsiTheme="minorHAnsi"/>
          <w:sz w:val="22"/>
        </w:rPr>
      </w:pPr>
    </w:p>
    <w:p w:rsidR="00F21DE7" w:rsidRDefault="00F21DE7" w:rsidP="000156A8">
      <w:pPr>
        <w:pStyle w:val="NormalnyWeb"/>
        <w:jc w:val="both"/>
        <w:rPr>
          <w:rFonts w:asciiTheme="minorHAnsi" w:hAnsiTheme="minorHAnsi"/>
          <w:sz w:val="22"/>
        </w:rPr>
      </w:pPr>
    </w:p>
    <w:p w:rsidR="00F21DE7" w:rsidRDefault="00F21DE7" w:rsidP="000156A8">
      <w:pPr>
        <w:pStyle w:val="NormalnyWeb"/>
        <w:jc w:val="both"/>
        <w:rPr>
          <w:rFonts w:asciiTheme="minorHAnsi" w:hAnsiTheme="minorHAnsi"/>
          <w:sz w:val="22"/>
        </w:rPr>
      </w:pPr>
    </w:p>
    <w:p w:rsidR="00F21DE7" w:rsidRDefault="00F21DE7" w:rsidP="000156A8">
      <w:pPr>
        <w:pStyle w:val="NormalnyWeb"/>
        <w:jc w:val="both"/>
        <w:rPr>
          <w:rFonts w:asciiTheme="minorHAnsi" w:hAnsiTheme="minorHAnsi"/>
          <w:sz w:val="22"/>
        </w:rPr>
      </w:pPr>
    </w:p>
    <w:p w:rsidR="00A56EF8" w:rsidRDefault="00A56EF8" w:rsidP="00A56EF8">
      <w:pPr>
        <w:pStyle w:val="NormalnyWeb"/>
        <w:jc w:val="center"/>
        <w:rPr>
          <w:rFonts w:asciiTheme="minorHAnsi" w:hAnsiTheme="minorHAnsi"/>
          <w:sz w:val="22"/>
        </w:rPr>
      </w:pPr>
      <w:r>
        <w:rPr>
          <w:rFonts w:asciiTheme="minorHAnsi" w:hAnsiTheme="minorHAnsi"/>
          <w:sz w:val="22"/>
        </w:rPr>
        <w:lastRenderedPageBreak/>
        <w:t>II</w:t>
      </w:r>
    </w:p>
    <w:p w:rsidR="000E4928" w:rsidRPr="000E4928" w:rsidRDefault="000E4928" w:rsidP="000E4928">
      <w:pPr>
        <w:pStyle w:val="NormalnyWeb"/>
        <w:numPr>
          <w:ilvl w:val="0"/>
          <w:numId w:val="28"/>
        </w:numPr>
        <w:rPr>
          <w:rFonts w:asciiTheme="minorHAnsi" w:hAnsiTheme="minorHAnsi"/>
          <w:b/>
          <w:sz w:val="22"/>
        </w:rPr>
      </w:pPr>
      <w:r w:rsidRPr="000E4928">
        <w:rPr>
          <w:rFonts w:asciiTheme="minorHAnsi" w:hAnsiTheme="minorHAnsi"/>
          <w:b/>
          <w:sz w:val="22"/>
        </w:rPr>
        <w:t>Analiza SWOT</w:t>
      </w:r>
    </w:p>
    <w:p w:rsidR="000E4928" w:rsidRDefault="000E4928" w:rsidP="000E4928">
      <w:pPr>
        <w:pStyle w:val="NormalnyWeb"/>
        <w:rPr>
          <w:rFonts w:asciiTheme="minorHAnsi" w:hAnsiTheme="minorHAnsi"/>
          <w:sz w:val="22"/>
        </w:rPr>
      </w:pPr>
      <w:r>
        <w:rPr>
          <w:rFonts w:asciiTheme="minorHAnsi" w:hAnsiTheme="minorHAnsi"/>
          <w:sz w:val="22"/>
        </w:rPr>
        <w:t>Jest to forma wypracowanej ogólnej metody mającej służyć badaniu problemów społecznych w Gminie i poddanie dokładnej analizie relacji wszelkich czynników wewnętrznych i zewnętrznych wpływających na badaną sytuację. Czynniki te można podzielić na:</w:t>
      </w:r>
    </w:p>
    <w:p w:rsidR="000E4928" w:rsidRDefault="000E4928" w:rsidP="000E4928">
      <w:pPr>
        <w:pStyle w:val="NormalnyWeb"/>
        <w:numPr>
          <w:ilvl w:val="0"/>
          <w:numId w:val="30"/>
        </w:numPr>
        <w:rPr>
          <w:rFonts w:asciiTheme="minorHAnsi" w:hAnsiTheme="minorHAnsi"/>
          <w:sz w:val="22"/>
        </w:rPr>
      </w:pPr>
      <w:r>
        <w:rPr>
          <w:rFonts w:asciiTheme="minorHAnsi" w:hAnsiTheme="minorHAnsi"/>
          <w:sz w:val="22"/>
        </w:rPr>
        <w:t>Szanse</w:t>
      </w:r>
    </w:p>
    <w:p w:rsidR="000E4928" w:rsidRDefault="000E4928" w:rsidP="000E4928">
      <w:pPr>
        <w:pStyle w:val="NormalnyWeb"/>
        <w:numPr>
          <w:ilvl w:val="0"/>
          <w:numId w:val="30"/>
        </w:numPr>
        <w:rPr>
          <w:rFonts w:asciiTheme="minorHAnsi" w:hAnsiTheme="minorHAnsi"/>
          <w:sz w:val="22"/>
        </w:rPr>
      </w:pPr>
      <w:r>
        <w:rPr>
          <w:rFonts w:asciiTheme="minorHAnsi" w:hAnsiTheme="minorHAnsi"/>
          <w:sz w:val="22"/>
        </w:rPr>
        <w:t>Zagrożenia</w:t>
      </w:r>
    </w:p>
    <w:p w:rsidR="000E4928" w:rsidRDefault="000E4928" w:rsidP="000E4928">
      <w:pPr>
        <w:pStyle w:val="NormalnyWeb"/>
        <w:numPr>
          <w:ilvl w:val="0"/>
          <w:numId w:val="30"/>
        </w:numPr>
        <w:rPr>
          <w:rFonts w:asciiTheme="minorHAnsi" w:hAnsiTheme="minorHAnsi"/>
          <w:sz w:val="22"/>
        </w:rPr>
      </w:pPr>
      <w:r>
        <w:rPr>
          <w:rFonts w:asciiTheme="minorHAnsi" w:hAnsiTheme="minorHAnsi"/>
          <w:sz w:val="22"/>
        </w:rPr>
        <w:t xml:space="preserve">Mocne Strony </w:t>
      </w:r>
    </w:p>
    <w:p w:rsidR="000E4928" w:rsidRDefault="000E4928" w:rsidP="000E4928">
      <w:pPr>
        <w:pStyle w:val="NormalnyWeb"/>
        <w:numPr>
          <w:ilvl w:val="0"/>
          <w:numId w:val="30"/>
        </w:numPr>
        <w:rPr>
          <w:rFonts w:asciiTheme="minorHAnsi" w:hAnsiTheme="minorHAnsi"/>
          <w:sz w:val="22"/>
        </w:rPr>
      </w:pPr>
      <w:r>
        <w:rPr>
          <w:rFonts w:asciiTheme="minorHAnsi" w:hAnsiTheme="minorHAnsi"/>
          <w:sz w:val="22"/>
        </w:rPr>
        <w:t>Słabe strony</w:t>
      </w:r>
    </w:p>
    <w:p w:rsidR="000E4928" w:rsidRDefault="000E4928" w:rsidP="000E4928">
      <w:pPr>
        <w:pStyle w:val="NormalnyWeb"/>
        <w:rPr>
          <w:rFonts w:asciiTheme="minorHAnsi" w:hAnsiTheme="minorHAnsi"/>
          <w:sz w:val="22"/>
        </w:rPr>
      </w:pPr>
      <w:r>
        <w:rPr>
          <w:rFonts w:asciiTheme="minorHAnsi" w:hAnsiTheme="minorHAnsi"/>
          <w:sz w:val="22"/>
        </w:rPr>
        <w:t>Głównym celem realizowanym w analizie SWOT jest opisanie elementów, które wchodzą w skład wymienionych wcześniej składników, przeanalizowaniu ich wpływu na sytuację społeczną Gminy Hanna oraz zaproponowanie rozwiązań. Samo wskazanie szans i zagrożeń oraz słabych i mocnych stron jest już ważną częścią diagnostyki problemu.</w:t>
      </w:r>
    </w:p>
    <w:p w:rsidR="000E4928" w:rsidRDefault="000E4928" w:rsidP="000E4928">
      <w:pPr>
        <w:pStyle w:val="NormalnyWeb"/>
        <w:rPr>
          <w:rFonts w:asciiTheme="minorHAnsi" w:hAnsiTheme="minorHAnsi"/>
          <w:sz w:val="22"/>
        </w:rPr>
      </w:pPr>
      <w:r>
        <w:rPr>
          <w:rFonts w:asciiTheme="minorHAnsi" w:hAnsiTheme="minorHAnsi"/>
          <w:sz w:val="22"/>
        </w:rPr>
        <w:t xml:space="preserve">Nakreślona analiza SWOT ma służyć do wskazania czynników, które mają wpływ na rozwój  bądź też jego brak w Gminie Hanna. </w:t>
      </w:r>
    </w:p>
    <w:tbl>
      <w:tblPr>
        <w:tblStyle w:val="Jasnecieniowanieakcent2"/>
        <w:tblW w:w="0" w:type="auto"/>
        <w:tblLook w:val="04A0" w:firstRow="1" w:lastRow="0" w:firstColumn="1" w:lastColumn="0" w:noHBand="0" w:noVBand="1"/>
      </w:tblPr>
      <w:tblGrid>
        <w:gridCol w:w="4606"/>
        <w:gridCol w:w="4606"/>
      </w:tblGrid>
      <w:tr w:rsidR="000E4928" w:rsidTr="00957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4928" w:rsidRDefault="000E4928" w:rsidP="000E4928">
            <w:pPr>
              <w:pStyle w:val="NormalnyWeb"/>
              <w:rPr>
                <w:rFonts w:asciiTheme="minorHAnsi" w:hAnsiTheme="minorHAnsi"/>
                <w:sz w:val="22"/>
              </w:rPr>
            </w:pPr>
            <w:r>
              <w:rPr>
                <w:rFonts w:asciiTheme="minorHAnsi" w:hAnsiTheme="minorHAnsi"/>
                <w:sz w:val="22"/>
              </w:rPr>
              <w:t>MOCNE STRONY</w:t>
            </w:r>
          </w:p>
        </w:tc>
        <w:tc>
          <w:tcPr>
            <w:tcW w:w="4606" w:type="dxa"/>
          </w:tcPr>
          <w:p w:rsidR="000E4928" w:rsidRDefault="000E4928" w:rsidP="000E4928">
            <w:pPr>
              <w:pStyle w:val="NormalnyWeb"/>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SŁABE STRONY</w:t>
            </w:r>
          </w:p>
        </w:tc>
      </w:tr>
      <w:tr w:rsidR="000E4928" w:rsidTr="00957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4928" w:rsidRDefault="000E4928" w:rsidP="000E4928">
            <w:pPr>
              <w:pStyle w:val="NormalnyWeb"/>
              <w:rPr>
                <w:rFonts w:asciiTheme="minorHAnsi" w:hAnsiTheme="minorHAnsi"/>
                <w:sz w:val="22"/>
              </w:rPr>
            </w:pPr>
            <w:r>
              <w:rPr>
                <w:rFonts w:asciiTheme="minorHAnsi" w:hAnsiTheme="minorHAnsi"/>
                <w:sz w:val="22"/>
              </w:rPr>
              <w:t xml:space="preserve">- </w:t>
            </w:r>
            <w:r w:rsidR="00C76C61">
              <w:rPr>
                <w:rFonts w:asciiTheme="minorHAnsi" w:hAnsiTheme="minorHAnsi"/>
                <w:sz w:val="22"/>
              </w:rPr>
              <w:t>położenie gminy (teren nadbużański, przygraniczny)</w:t>
            </w:r>
          </w:p>
          <w:p w:rsidR="00C76C61" w:rsidRDefault="00C76C61" w:rsidP="000E4928">
            <w:pPr>
              <w:pStyle w:val="NormalnyWeb"/>
              <w:rPr>
                <w:rFonts w:asciiTheme="minorHAnsi" w:hAnsiTheme="minorHAnsi"/>
                <w:sz w:val="22"/>
              </w:rPr>
            </w:pPr>
            <w:r>
              <w:rPr>
                <w:rFonts w:asciiTheme="minorHAnsi" w:hAnsiTheme="minorHAnsi"/>
                <w:sz w:val="22"/>
              </w:rPr>
              <w:t>-wykorzystywanie walorów turystycznych gminy w zakresie agroturystyki</w:t>
            </w:r>
          </w:p>
          <w:p w:rsidR="00C76C61" w:rsidRDefault="00C76C61" w:rsidP="000E4928">
            <w:pPr>
              <w:pStyle w:val="NormalnyWeb"/>
              <w:rPr>
                <w:rFonts w:asciiTheme="minorHAnsi" w:hAnsiTheme="minorHAnsi"/>
                <w:sz w:val="22"/>
              </w:rPr>
            </w:pPr>
            <w:r>
              <w:rPr>
                <w:rFonts w:asciiTheme="minorHAnsi" w:hAnsiTheme="minorHAnsi"/>
                <w:sz w:val="22"/>
              </w:rPr>
              <w:t>-działanie na terenie organizacji pozarządowych</w:t>
            </w:r>
          </w:p>
          <w:p w:rsidR="00C76C61" w:rsidRDefault="00C76C61" w:rsidP="000E4928">
            <w:pPr>
              <w:pStyle w:val="NormalnyWeb"/>
              <w:rPr>
                <w:rFonts w:asciiTheme="minorHAnsi" w:hAnsiTheme="minorHAnsi"/>
                <w:sz w:val="22"/>
              </w:rPr>
            </w:pPr>
            <w:r>
              <w:rPr>
                <w:rFonts w:asciiTheme="minorHAnsi" w:hAnsiTheme="minorHAnsi"/>
                <w:sz w:val="22"/>
              </w:rPr>
              <w:t>- profesjonalna kadra  GOPS</w:t>
            </w:r>
          </w:p>
          <w:p w:rsidR="00C76C61" w:rsidRDefault="00C76C61" w:rsidP="000E4928">
            <w:pPr>
              <w:pStyle w:val="NormalnyWeb"/>
              <w:rPr>
                <w:rFonts w:asciiTheme="minorHAnsi" w:hAnsiTheme="minorHAnsi"/>
                <w:sz w:val="22"/>
              </w:rPr>
            </w:pPr>
            <w:r>
              <w:rPr>
                <w:rFonts w:asciiTheme="minorHAnsi" w:hAnsiTheme="minorHAnsi"/>
                <w:sz w:val="22"/>
              </w:rPr>
              <w:t>-sprawne informowanie o problemie przemocy oraz  o osobach i instytucjach pomocowych</w:t>
            </w:r>
          </w:p>
          <w:p w:rsidR="00C76C61" w:rsidRDefault="00C76C61" w:rsidP="000E4928">
            <w:pPr>
              <w:pStyle w:val="NormalnyWeb"/>
              <w:rPr>
                <w:rFonts w:asciiTheme="minorHAnsi" w:hAnsiTheme="minorHAnsi"/>
                <w:sz w:val="22"/>
              </w:rPr>
            </w:pPr>
            <w:r>
              <w:rPr>
                <w:rFonts w:asciiTheme="minorHAnsi" w:hAnsiTheme="minorHAnsi"/>
                <w:sz w:val="22"/>
              </w:rPr>
              <w:t>- dobra współpraca z GKRPA w Hannie</w:t>
            </w:r>
          </w:p>
          <w:p w:rsidR="00C76C61" w:rsidRDefault="00C76C61" w:rsidP="000E4928">
            <w:pPr>
              <w:pStyle w:val="NormalnyWeb"/>
              <w:rPr>
                <w:rFonts w:asciiTheme="minorHAnsi" w:hAnsiTheme="minorHAnsi"/>
                <w:sz w:val="22"/>
              </w:rPr>
            </w:pPr>
            <w:r>
              <w:rPr>
                <w:rFonts w:asciiTheme="minorHAnsi" w:hAnsiTheme="minorHAnsi"/>
                <w:sz w:val="22"/>
              </w:rPr>
              <w:t xml:space="preserve">- działalność GOKiS w zakresie organizacji imprez okolicznościowych, </w:t>
            </w:r>
          </w:p>
          <w:p w:rsidR="00C76C61" w:rsidRDefault="00C76C61" w:rsidP="000E4928">
            <w:pPr>
              <w:pStyle w:val="NormalnyWeb"/>
              <w:rPr>
                <w:rFonts w:asciiTheme="minorHAnsi" w:hAnsiTheme="minorHAnsi"/>
                <w:sz w:val="22"/>
              </w:rPr>
            </w:pPr>
            <w:r>
              <w:rPr>
                <w:rFonts w:asciiTheme="minorHAnsi" w:hAnsiTheme="minorHAnsi"/>
                <w:sz w:val="22"/>
              </w:rPr>
              <w:t>- współpraca z PUP w zakresie działań na rzecz aktywizacji osób bez</w:t>
            </w:r>
            <w:r w:rsidR="001D798E">
              <w:rPr>
                <w:rFonts w:asciiTheme="minorHAnsi" w:hAnsiTheme="minorHAnsi"/>
                <w:sz w:val="22"/>
              </w:rPr>
              <w:t>r</w:t>
            </w:r>
            <w:r>
              <w:rPr>
                <w:rFonts w:asciiTheme="minorHAnsi" w:hAnsiTheme="minorHAnsi"/>
                <w:sz w:val="22"/>
              </w:rPr>
              <w:t xml:space="preserve">obotnych </w:t>
            </w:r>
          </w:p>
        </w:tc>
        <w:tc>
          <w:tcPr>
            <w:tcW w:w="4606" w:type="dxa"/>
          </w:tcPr>
          <w:p w:rsidR="000E4928" w:rsidRDefault="00C76C61"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wysoka stopa bezrobocia</w:t>
            </w:r>
          </w:p>
          <w:p w:rsidR="00C76C61" w:rsidRDefault="00C76C61"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brak nowych miejsc pracy oraz słabo rozwinięty rynek pracy</w:t>
            </w:r>
          </w:p>
          <w:p w:rsidR="00C76C61" w:rsidRDefault="00C76C61"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niski poziom wykształcenia u osób bezrobotnych</w:t>
            </w:r>
          </w:p>
          <w:p w:rsidR="00C76C61" w:rsidRDefault="00C76C61"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brak systemu wolontariatu</w:t>
            </w:r>
          </w:p>
          <w:p w:rsidR="00C76C61" w:rsidRDefault="00C76C61"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ubożenie społeczeństwa;</w:t>
            </w:r>
          </w:p>
          <w:p w:rsidR="00C76C61" w:rsidRDefault="00C76C61"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 zwiększająca się liczba osób </w:t>
            </w:r>
            <w:r w:rsidR="001D798E">
              <w:rPr>
                <w:rFonts w:asciiTheme="minorHAnsi" w:hAnsiTheme="minorHAnsi"/>
                <w:sz w:val="22"/>
              </w:rPr>
              <w:t>migrujących za granicę lub do innych miast</w:t>
            </w:r>
          </w:p>
          <w:p w:rsidR="001D798E" w:rsidRDefault="001D798E"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-brak poradnictwa specjalistycznego w sferze pomocy społecznej</w:t>
            </w:r>
          </w:p>
          <w:p w:rsidR="002E334A" w:rsidRDefault="001D798E"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brak zaplecza zabezpieczającego potrzeby osób starszych i niepełnosprawnych;</w:t>
            </w:r>
          </w:p>
          <w:p w:rsidR="002E334A" w:rsidRDefault="002E334A"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-brak podmiotów ekonomii społecznej</w:t>
            </w:r>
          </w:p>
          <w:p w:rsidR="001D798E" w:rsidRDefault="001D798E"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brak skutecznego zabezpieczenia przeciw powodziowego</w:t>
            </w:r>
          </w:p>
          <w:p w:rsidR="001D798E" w:rsidRDefault="001D798E"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0E4928" w:rsidTr="00957018">
        <w:tc>
          <w:tcPr>
            <w:cnfStyle w:val="001000000000" w:firstRow="0" w:lastRow="0" w:firstColumn="1" w:lastColumn="0" w:oddVBand="0" w:evenVBand="0" w:oddHBand="0" w:evenHBand="0" w:firstRowFirstColumn="0" w:firstRowLastColumn="0" w:lastRowFirstColumn="0" w:lastRowLastColumn="0"/>
            <w:tcW w:w="4606" w:type="dxa"/>
          </w:tcPr>
          <w:p w:rsidR="000E4928" w:rsidRDefault="000E4928" w:rsidP="000E4928">
            <w:pPr>
              <w:pStyle w:val="NormalnyWeb"/>
              <w:rPr>
                <w:rFonts w:asciiTheme="minorHAnsi" w:hAnsiTheme="minorHAnsi"/>
                <w:sz w:val="22"/>
              </w:rPr>
            </w:pPr>
            <w:r>
              <w:rPr>
                <w:rFonts w:asciiTheme="minorHAnsi" w:hAnsiTheme="minorHAnsi"/>
                <w:sz w:val="22"/>
              </w:rPr>
              <w:t>SZANSE</w:t>
            </w:r>
          </w:p>
        </w:tc>
        <w:tc>
          <w:tcPr>
            <w:tcW w:w="4606" w:type="dxa"/>
          </w:tcPr>
          <w:p w:rsidR="000E4928" w:rsidRDefault="000E4928" w:rsidP="000E4928">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ZAGROŻENIA</w:t>
            </w:r>
          </w:p>
        </w:tc>
      </w:tr>
      <w:tr w:rsidR="000E4928" w:rsidTr="00957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4928" w:rsidRDefault="001D798E" w:rsidP="000E4928">
            <w:pPr>
              <w:pStyle w:val="NormalnyWeb"/>
              <w:rPr>
                <w:rFonts w:asciiTheme="minorHAnsi" w:hAnsiTheme="minorHAnsi"/>
                <w:sz w:val="22"/>
              </w:rPr>
            </w:pPr>
            <w:r>
              <w:rPr>
                <w:rFonts w:asciiTheme="minorHAnsi" w:hAnsiTheme="minorHAnsi"/>
                <w:sz w:val="22"/>
              </w:rPr>
              <w:lastRenderedPageBreak/>
              <w:t>- wzrost aktywności społecznej mieszkańców, organizacji społecznych do ubiegania się o zewnętrzne środki finansowania wspomagające rozwój różnych dziedzin życia społecznego , w tym infrastruktury;</w:t>
            </w:r>
          </w:p>
          <w:p w:rsidR="001D798E" w:rsidRDefault="001D798E" w:rsidP="000E4928">
            <w:pPr>
              <w:pStyle w:val="NormalnyWeb"/>
              <w:rPr>
                <w:rFonts w:asciiTheme="minorHAnsi" w:hAnsiTheme="minorHAnsi"/>
                <w:sz w:val="22"/>
              </w:rPr>
            </w:pPr>
            <w:r>
              <w:rPr>
                <w:rFonts w:asciiTheme="minorHAnsi" w:hAnsiTheme="minorHAnsi"/>
                <w:sz w:val="22"/>
              </w:rPr>
              <w:t>- możliwość pozyskiwania kapitałów zewnętrznych na aktywizacją społeczną i zawodową oraz zmniejszenie skali ubóstwa</w:t>
            </w:r>
          </w:p>
          <w:p w:rsidR="001D798E" w:rsidRDefault="001D798E" w:rsidP="000E4928">
            <w:pPr>
              <w:pStyle w:val="NormalnyWeb"/>
              <w:rPr>
                <w:rFonts w:asciiTheme="minorHAnsi" w:hAnsiTheme="minorHAnsi"/>
                <w:sz w:val="22"/>
              </w:rPr>
            </w:pPr>
            <w:r>
              <w:rPr>
                <w:rFonts w:asciiTheme="minorHAnsi" w:hAnsiTheme="minorHAnsi"/>
                <w:sz w:val="22"/>
              </w:rPr>
              <w:t>- realizacja programów przeciwdziałania przemocy i rozwiązywania  problemów uzależnienia</w:t>
            </w:r>
          </w:p>
          <w:p w:rsidR="001D798E" w:rsidRDefault="001D798E" w:rsidP="000E4928">
            <w:pPr>
              <w:pStyle w:val="NormalnyWeb"/>
              <w:rPr>
                <w:rFonts w:asciiTheme="minorHAnsi" w:hAnsiTheme="minorHAnsi"/>
                <w:sz w:val="22"/>
              </w:rPr>
            </w:pPr>
            <w:r>
              <w:rPr>
                <w:rFonts w:asciiTheme="minorHAnsi" w:hAnsiTheme="minorHAnsi"/>
                <w:sz w:val="22"/>
              </w:rPr>
              <w:t>- budowa zabezpieczenia przed powodzią</w:t>
            </w:r>
          </w:p>
        </w:tc>
        <w:tc>
          <w:tcPr>
            <w:tcW w:w="4606" w:type="dxa"/>
          </w:tcPr>
          <w:p w:rsidR="000E4928" w:rsidRDefault="001D798E"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istnienie zjawiska nielegalnego zatrudnienia</w:t>
            </w:r>
          </w:p>
          <w:p w:rsidR="002E334A" w:rsidRDefault="002E334A"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-duże koszty zatrudnienia</w:t>
            </w:r>
          </w:p>
          <w:p w:rsidR="001D798E" w:rsidRDefault="001D798E"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ubożenie mieszkańców oraz wzrost patologii społecznych (przemoc, alkoholizm)</w:t>
            </w:r>
          </w:p>
          <w:p w:rsidR="001D798E" w:rsidRDefault="001D798E"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niewystarczająca opieka medyczna na terenie gminy</w:t>
            </w:r>
          </w:p>
          <w:p w:rsidR="001D798E" w:rsidRDefault="001D798E"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ukrywanie zjawiska przemocy domowej oraz uzależnień</w:t>
            </w:r>
          </w:p>
          <w:p w:rsidR="00957018" w:rsidRDefault="00957018"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-wzrost zapotrzebowania na usługi opiekuńcze oraz placówki opieki stacjonarnej;</w:t>
            </w:r>
          </w:p>
          <w:p w:rsidR="001D798E" w:rsidRDefault="001D798E"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rsidR="001D798E" w:rsidRDefault="001D798E" w:rsidP="000E4928">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bl>
    <w:p w:rsidR="000E4928" w:rsidRPr="002B28D1" w:rsidRDefault="00957018" w:rsidP="00957018">
      <w:pPr>
        <w:pStyle w:val="NormalnyWeb"/>
        <w:numPr>
          <w:ilvl w:val="0"/>
          <w:numId w:val="28"/>
        </w:numPr>
        <w:rPr>
          <w:rFonts w:asciiTheme="minorHAnsi" w:hAnsiTheme="minorHAnsi"/>
          <w:b/>
          <w:sz w:val="22"/>
        </w:rPr>
      </w:pPr>
      <w:r w:rsidRPr="002B28D1">
        <w:rPr>
          <w:rFonts w:asciiTheme="minorHAnsi" w:hAnsiTheme="minorHAnsi"/>
          <w:b/>
          <w:sz w:val="22"/>
        </w:rPr>
        <w:t>ZAŁOŻENIA STRATEGII</w:t>
      </w:r>
    </w:p>
    <w:p w:rsidR="00957018" w:rsidRDefault="00957018" w:rsidP="00957018">
      <w:pPr>
        <w:pStyle w:val="NormalnyWeb"/>
        <w:numPr>
          <w:ilvl w:val="1"/>
          <w:numId w:val="28"/>
        </w:numPr>
        <w:rPr>
          <w:rFonts w:asciiTheme="minorHAnsi" w:hAnsiTheme="minorHAnsi"/>
          <w:b/>
          <w:sz w:val="22"/>
        </w:rPr>
      </w:pPr>
      <w:r w:rsidRPr="002B28D1">
        <w:rPr>
          <w:rFonts w:asciiTheme="minorHAnsi" w:hAnsiTheme="minorHAnsi"/>
          <w:b/>
          <w:sz w:val="22"/>
        </w:rPr>
        <w:t>MISJA STRATEGII</w:t>
      </w:r>
    </w:p>
    <w:p w:rsidR="00FE21E7" w:rsidRPr="00FE21E7" w:rsidRDefault="00FE21E7" w:rsidP="00FE21E7">
      <w:pPr>
        <w:pStyle w:val="NormalnyWeb"/>
        <w:rPr>
          <w:rFonts w:asciiTheme="minorHAnsi" w:hAnsiTheme="minorHAnsi"/>
          <w:sz w:val="22"/>
        </w:rPr>
      </w:pPr>
      <w:r>
        <w:rPr>
          <w:rFonts w:asciiTheme="minorHAnsi" w:hAnsiTheme="minorHAnsi"/>
          <w:sz w:val="22"/>
        </w:rPr>
        <w:t>Prowadzenie aktywnej polityki społecznej opartej na zminimalizowaniu zagrożeń patologiami społecznymi oraz na świadczeniu kompleksowej pomocy wszystkim potrzebującym.</w:t>
      </w:r>
    </w:p>
    <w:p w:rsidR="00957018" w:rsidRDefault="00957018" w:rsidP="00957018">
      <w:pPr>
        <w:pStyle w:val="NormalnyWeb"/>
        <w:numPr>
          <w:ilvl w:val="1"/>
          <w:numId w:val="28"/>
        </w:numPr>
        <w:rPr>
          <w:rFonts w:asciiTheme="minorHAnsi" w:hAnsiTheme="minorHAnsi"/>
          <w:b/>
          <w:sz w:val="22"/>
        </w:rPr>
      </w:pPr>
      <w:r w:rsidRPr="002B28D1">
        <w:rPr>
          <w:rFonts w:asciiTheme="minorHAnsi" w:hAnsiTheme="minorHAnsi"/>
          <w:b/>
          <w:sz w:val="22"/>
        </w:rPr>
        <w:t>CEL GENERALNY</w:t>
      </w:r>
    </w:p>
    <w:p w:rsidR="00FE21E7" w:rsidRPr="00FE21E7" w:rsidRDefault="00FE21E7" w:rsidP="00FE21E7">
      <w:pPr>
        <w:pStyle w:val="NormalnyWeb"/>
        <w:rPr>
          <w:rFonts w:asciiTheme="minorHAnsi" w:hAnsiTheme="minorHAnsi"/>
          <w:sz w:val="22"/>
        </w:rPr>
      </w:pPr>
      <w:r>
        <w:rPr>
          <w:rFonts w:asciiTheme="minorHAnsi" w:hAnsiTheme="minorHAnsi"/>
          <w:sz w:val="22"/>
        </w:rPr>
        <w:t xml:space="preserve">Celem generalnym jest poprawa warunków i jakości życia mieszkańców  gminy poprzez wzrost ich aktywności, integrację środowiska lokalnego oraz skutecznym systemem pomocy społecznej. </w:t>
      </w:r>
    </w:p>
    <w:p w:rsidR="00957018" w:rsidRDefault="00957018" w:rsidP="00957018">
      <w:pPr>
        <w:pStyle w:val="NormalnyWeb"/>
        <w:numPr>
          <w:ilvl w:val="1"/>
          <w:numId w:val="28"/>
        </w:numPr>
        <w:rPr>
          <w:rFonts w:asciiTheme="minorHAnsi" w:hAnsiTheme="minorHAnsi"/>
          <w:b/>
          <w:sz w:val="22"/>
        </w:rPr>
      </w:pPr>
      <w:r w:rsidRPr="002B28D1">
        <w:rPr>
          <w:rFonts w:asciiTheme="minorHAnsi" w:hAnsiTheme="minorHAnsi"/>
          <w:b/>
          <w:sz w:val="22"/>
        </w:rPr>
        <w:t>CELE STRATEGICZNE</w:t>
      </w:r>
    </w:p>
    <w:p w:rsidR="00FE21E7" w:rsidRPr="0062071C" w:rsidRDefault="00FE21E7" w:rsidP="00FE21E7">
      <w:pPr>
        <w:pStyle w:val="NormalnyWeb"/>
        <w:numPr>
          <w:ilvl w:val="0"/>
          <w:numId w:val="33"/>
        </w:numPr>
        <w:rPr>
          <w:rFonts w:asciiTheme="minorHAnsi" w:hAnsiTheme="minorHAnsi"/>
          <w:b/>
          <w:sz w:val="22"/>
        </w:rPr>
      </w:pPr>
      <w:r>
        <w:rPr>
          <w:rFonts w:asciiTheme="minorHAnsi" w:hAnsiTheme="minorHAnsi"/>
          <w:sz w:val="22"/>
        </w:rPr>
        <w:t xml:space="preserve">Wsparcie </w:t>
      </w:r>
      <w:r w:rsidR="0062071C">
        <w:rPr>
          <w:rFonts w:asciiTheme="minorHAnsi" w:hAnsiTheme="minorHAnsi"/>
          <w:sz w:val="22"/>
        </w:rPr>
        <w:t>rodzin w prawidłowym jej funkcjonowaniu, usamodzielnianiu się oraz pomoc w rozwiązywaniu problemów rodzinnych</w:t>
      </w:r>
    </w:p>
    <w:p w:rsidR="0062071C" w:rsidRPr="0062071C" w:rsidRDefault="0062071C" w:rsidP="00FE21E7">
      <w:pPr>
        <w:pStyle w:val="NormalnyWeb"/>
        <w:numPr>
          <w:ilvl w:val="0"/>
          <w:numId w:val="33"/>
        </w:numPr>
        <w:rPr>
          <w:rFonts w:asciiTheme="minorHAnsi" w:hAnsiTheme="minorHAnsi"/>
          <w:b/>
          <w:sz w:val="22"/>
        </w:rPr>
      </w:pPr>
      <w:r>
        <w:rPr>
          <w:rFonts w:asciiTheme="minorHAnsi" w:hAnsiTheme="minorHAnsi"/>
          <w:sz w:val="22"/>
        </w:rPr>
        <w:t>Wspieranie profilaktyki problemów alkoholowych i uzależnień.</w:t>
      </w:r>
    </w:p>
    <w:p w:rsidR="0062071C" w:rsidRPr="0062071C" w:rsidRDefault="0062071C" w:rsidP="00FE21E7">
      <w:pPr>
        <w:pStyle w:val="NormalnyWeb"/>
        <w:numPr>
          <w:ilvl w:val="0"/>
          <w:numId w:val="33"/>
        </w:numPr>
        <w:rPr>
          <w:rFonts w:asciiTheme="minorHAnsi" w:hAnsiTheme="minorHAnsi"/>
          <w:b/>
          <w:sz w:val="22"/>
        </w:rPr>
      </w:pPr>
      <w:r>
        <w:rPr>
          <w:rFonts w:asciiTheme="minorHAnsi" w:hAnsiTheme="minorHAnsi"/>
          <w:sz w:val="22"/>
        </w:rPr>
        <w:t>Aktywizacja i integracja osób i rodzin z grup szczególnego ryzyka.</w:t>
      </w:r>
    </w:p>
    <w:p w:rsidR="0062071C" w:rsidRPr="0062071C" w:rsidRDefault="0062071C" w:rsidP="00FE21E7">
      <w:pPr>
        <w:pStyle w:val="NormalnyWeb"/>
        <w:numPr>
          <w:ilvl w:val="0"/>
          <w:numId w:val="33"/>
        </w:numPr>
        <w:rPr>
          <w:rFonts w:asciiTheme="minorHAnsi" w:hAnsiTheme="minorHAnsi"/>
          <w:b/>
          <w:sz w:val="22"/>
        </w:rPr>
      </w:pPr>
      <w:r>
        <w:rPr>
          <w:rFonts w:asciiTheme="minorHAnsi" w:hAnsiTheme="minorHAnsi"/>
          <w:sz w:val="22"/>
        </w:rPr>
        <w:t>Pomoc w poszukiwaniu pracy oraz eliminowanie negatywnych skutków bezrobocia</w:t>
      </w:r>
    </w:p>
    <w:p w:rsidR="0062071C" w:rsidRPr="0062071C" w:rsidRDefault="0062071C" w:rsidP="00FE21E7">
      <w:pPr>
        <w:pStyle w:val="NormalnyWeb"/>
        <w:numPr>
          <w:ilvl w:val="0"/>
          <w:numId w:val="33"/>
        </w:numPr>
        <w:rPr>
          <w:rFonts w:asciiTheme="minorHAnsi" w:hAnsiTheme="minorHAnsi"/>
          <w:b/>
          <w:sz w:val="22"/>
        </w:rPr>
      </w:pPr>
      <w:r>
        <w:rPr>
          <w:rFonts w:asciiTheme="minorHAnsi" w:hAnsiTheme="minorHAnsi"/>
          <w:sz w:val="22"/>
        </w:rPr>
        <w:t>Zwiększenie skuteczności działań profilaktycznych, edukacji zdrowotnej społeczeństwa z zakresu promocji zdrowia</w:t>
      </w:r>
    </w:p>
    <w:p w:rsidR="0062071C" w:rsidRPr="00966A14" w:rsidRDefault="0062071C" w:rsidP="00FE21E7">
      <w:pPr>
        <w:pStyle w:val="NormalnyWeb"/>
        <w:numPr>
          <w:ilvl w:val="0"/>
          <w:numId w:val="33"/>
        </w:numPr>
        <w:rPr>
          <w:rFonts w:asciiTheme="minorHAnsi" w:hAnsiTheme="minorHAnsi"/>
          <w:b/>
          <w:sz w:val="22"/>
        </w:rPr>
      </w:pPr>
      <w:r>
        <w:rPr>
          <w:rFonts w:asciiTheme="minorHAnsi" w:hAnsiTheme="minorHAnsi"/>
          <w:sz w:val="22"/>
        </w:rPr>
        <w:t xml:space="preserve">Przeciwdziałanie przemocy w rodzinie oraz zwiększenie dostępności i skuteczności pomocy dla rodzin, w których stosowana jest przemoc. </w:t>
      </w:r>
    </w:p>
    <w:p w:rsidR="00966A14" w:rsidRDefault="00966A14" w:rsidP="00966A14">
      <w:pPr>
        <w:pStyle w:val="NormalnyWeb"/>
        <w:rPr>
          <w:rFonts w:asciiTheme="minorHAnsi" w:hAnsiTheme="minorHAnsi"/>
          <w:sz w:val="22"/>
        </w:rPr>
      </w:pPr>
    </w:p>
    <w:p w:rsidR="00F21DE7" w:rsidRDefault="00F21DE7" w:rsidP="00966A14">
      <w:pPr>
        <w:pStyle w:val="NormalnyWeb"/>
        <w:rPr>
          <w:rFonts w:asciiTheme="minorHAnsi" w:hAnsiTheme="minorHAnsi"/>
          <w:sz w:val="22"/>
        </w:rPr>
      </w:pPr>
    </w:p>
    <w:p w:rsidR="00F21DE7" w:rsidRDefault="00F21DE7" w:rsidP="00966A14">
      <w:pPr>
        <w:pStyle w:val="NormalnyWeb"/>
        <w:rPr>
          <w:rFonts w:asciiTheme="minorHAnsi" w:hAnsiTheme="minorHAnsi"/>
          <w:sz w:val="22"/>
        </w:rPr>
      </w:pPr>
    </w:p>
    <w:p w:rsidR="00F21DE7" w:rsidRDefault="00F21DE7" w:rsidP="00966A14">
      <w:pPr>
        <w:pStyle w:val="NormalnyWeb"/>
        <w:rPr>
          <w:rFonts w:asciiTheme="minorHAnsi" w:hAnsiTheme="minorHAnsi"/>
          <w:sz w:val="22"/>
        </w:rPr>
      </w:pPr>
    </w:p>
    <w:p w:rsidR="00966A14" w:rsidRPr="00E63869" w:rsidRDefault="00966A14" w:rsidP="00966A14">
      <w:pPr>
        <w:pStyle w:val="NormalnyWeb"/>
        <w:rPr>
          <w:rFonts w:asciiTheme="minorHAnsi" w:hAnsiTheme="minorHAnsi"/>
          <w:b/>
          <w:sz w:val="22"/>
        </w:rPr>
      </w:pPr>
      <w:r>
        <w:rPr>
          <w:rFonts w:asciiTheme="minorHAnsi" w:hAnsiTheme="minorHAnsi"/>
          <w:sz w:val="22"/>
        </w:rPr>
        <w:lastRenderedPageBreak/>
        <w:t xml:space="preserve">2.4 </w:t>
      </w:r>
      <w:r w:rsidRPr="00E63869">
        <w:rPr>
          <w:rFonts w:asciiTheme="minorHAnsi" w:hAnsiTheme="minorHAnsi"/>
          <w:b/>
          <w:sz w:val="22"/>
        </w:rPr>
        <w:t>KIERUNKI DZIAŁAŃ ORAZ PROGRAMY</w:t>
      </w:r>
    </w:p>
    <w:tbl>
      <w:tblPr>
        <w:tblStyle w:val="Jasnecieniowanieakcent4"/>
        <w:tblW w:w="0" w:type="auto"/>
        <w:tblLook w:val="04A0" w:firstRow="1" w:lastRow="0" w:firstColumn="1" w:lastColumn="0" w:noHBand="0" w:noVBand="1"/>
      </w:tblPr>
      <w:tblGrid>
        <w:gridCol w:w="4606"/>
        <w:gridCol w:w="4606"/>
      </w:tblGrid>
      <w:tr w:rsidR="00966A14" w:rsidTr="00F2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966A14" w:rsidRPr="00E63869" w:rsidRDefault="00966A14" w:rsidP="00966A14">
            <w:pPr>
              <w:pStyle w:val="NormalnyWeb"/>
              <w:jc w:val="center"/>
              <w:rPr>
                <w:rFonts w:asciiTheme="minorHAnsi" w:hAnsiTheme="minorHAnsi"/>
                <w:b w:val="0"/>
                <w:sz w:val="22"/>
              </w:rPr>
            </w:pPr>
            <w:r>
              <w:rPr>
                <w:rFonts w:asciiTheme="minorHAnsi" w:hAnsiTheme="minorHAnsi"/>
                <w:sz w:val="22"/>
              </w:rPr>
              <w:t xml:space="preserve"> </w:t>
            </w:r>
            <w:r w:rsidRPr="00E63869">
              <w:rPr>
                <w:rFonts w:asciiTheme="minorHAnsi" w:hAnsiTheme="minorHAnsi"/>
                <w:b w:val="0"/>
                <w:sz w:val="22"/>
              </w:rPr>
              <w:t>PROGRAM POLITYKI PRORODZINNEJ</w:t>
            </w:r>
          </w:p>
        </w:tc>
      </w:tr>
      <w:tr w:rsidR="00966A14"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66A14" w:rsidRDefault="00966A14" w:rsidP="00966A14">
            <w:pPr>
              <w:pStyle w:val="NormalnyWeb"/>
              <w:rPr>
                <w:rFonts w:asciiTheme="minorHAnsi" w:hAnsiTheme="minorHAnsi"/>
                <w:sz w:val="22"/>
              </w:rPr>
            </w:pPr>
            <w:r>
              <w:rPr>
                <w:rFonts w:asciiTheme="minorHAnsi" w:hAnsiTheme="minorHAnsi"/>
                <w:sz w:val="22"/>
              </w:rPr>
              <w:t>CEL STRATEGICZNY</w:t>
            </w:r>
          </w:p>
        </w:tc>
        <w:tc>
          <w:tcPr>
            <w:tcW w:w="4606" w:type="dxa"/>
          </w:tcPr>
          <w:p w:rsidR="00966A14" w:rsidRDefault="00966A14" w:rsidP="00966A14">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Wsparcie rodzin w prawidłowym funkcjonowaniu, usamodzielnieniu się oraz pomoc w rozwiązywaniu problemów rodzinnych</w:t>
            </w:r>
          </w:p>
        </w:tc>
      </w:tr>
      <w:tr w:rsidR="00966A14" w:rsidTr="00F21DE7">
        <w:tc>
          <w:tcPr>
            <w:cnfStyle w:val="001000000000" w:firstRow="0" w:lastRow="0" w:firstColumn="1" w:lastColumn="0" w:oddVBand="0" w:evenVBand="0" w:oddHBand="0" w:evenHBand="0" w:firstRowFirstColumn="0" w:firstRowLastColumn="0" w:lastRowFirstColumn="0" w:lastRowLastColumn="0"/>
            <w:tcW w:w="4606" w:type="dxa"/>
          </w:tcPr>
          <w:p w:rsidR="00966A14" w:rsidRDefault="00966A14" w:rsidP="00966A14">
            <w:pPr>
              <w:pStyle w:val="NormalnyWeb"/>
              <w:rPr>
                <w:rFonts w:asciiTheme="minorHAnsi" w:hAnsiTheme="minorHAnsi"/>
                <w:sz w:val="22"/>
              </w:rPr>
            </w:pPr>
            <w:r>
              <w:rPr>
                <w:rFonts w:asciiTheme="minorHAnsi" w:hAnsiTheme="minorHAnsi"/>
                <w:sz w:val="22"/>
              </w:rPr>
              <w:t>CELE OPERACYJNE</w:t>
            </w:r>
          </w:p>
        </w:tc>
        <w:tc>
          <w:tcPr>
            <w:tcW w:w="4606" w:type="dxa"/>
          </w:tcPr>
          <w:p w:rsidR="00966A14" w:rsidRDefault="00966A14" w:rsidP="00966A14">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Poprawa sytuacji bytowej mieszkańców</w:t>
            </w:r>
          </w:p>
          <w:p w:rsidR="00966A14" w:rsidRDefault="00966A14" w:rsidP="00966A14">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Zapewnienie różnych form pomocy odpowiadającej potrzebom ludności</w:t>
            </w:r>
          </w:p>
          <w:p w:rsidR="006971C2" w:rsidRDefault="006971C2" w:rsidP="00966A14">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Zapobieganie problemom niedożywienia</w:t>
            </w:r>
          </w:p>
          <w:p w:rsidR="006971C2" w:rsidRDefault="006971C2" w:rsidP="00966A14">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Zapewnienie dostępności usług opiekuńczych</w:t>
            </w:r>
          </w:p>
          <w:p w:rsidR="006971C2" w:rsidRDefault="006971C2" w:rsidP="00966A14">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Profilaktyka rodzin zagrożonych dysfunkcjonalnością</w:t>
            </w:r>
          </w:p>
          <w:p w:rsidR="006971C2" w:rsidRDefault="006971C2" w:rsidP="00966A14">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Prowadzenie edukacji socjalnej</w:t>
            </w:r>
          </w:p>
        </w:tc>
      </w:tr>
      <w:tr w:rsidR="00966A14"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66A14" w:rsidRDefault="006971C2" w:rsidP="00966A14">
            <w:pPr>
              <w:pStyle w:val="NormalnyWeb"/>
              <w:rPr>
                <w:rFonts w:asciiTheme="minorHAnsi" w:hAnsiTheme="minorHAnsi"/>
                <w:sz w:val="22"/>
              </w:rPr>
            </w:pPr>
            <w:r>
              <w:rPr>
                <w:rFonts w:asciiTheme="minorHAnsi" w:hAnsiTheme="minorHAnsi"/>
                <w:sz w:val="22"/>
              </w:rPr>
              <w:t>DZIAŁANIA</w:t>
            </w:r>
          </w:p>
        </w:tc>
        <w:tc>
          <w:tcPr>
            <w:tcW w:w="4606" w:type="dxa"/>
          </w:tcPr>
          <w:p w:rsidR="00966A14" w:rsidRDefault="006971C2" w:rsidP="006971C2">
            <w:pPr>
              <w:pStyle w:val="NormalnyWeb"/>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Prowadzenie poradnictwa rodzinnego w zakresie możliwości korzystania z pomocy i przysługujących uprawnień</w:t>
            </w:r>
          </w:p>
          <w:p w:rsidR="006971C2" w:rsidRDefault="006971C2" w:rsidP="006971C2">
            <w:pPr>
              <w:pStyle w:val="NormalnyWeb"/>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Kontynuowanie dożywiania dzieci</w:t>
            </w:r>
            <w:r w:rsidR="00E63869">
              <w:rPr>
                <w:rFonts w:asciiTheme="minorHAnsi" w:hAnsiTheme="minorHAnsi"/>
                <w:sz w:val="22"/>
              </w:rPr>
              <w:t xml:space="preserve"> i młodzieży w szkołach, a także zapewnienie posiłku osobom i rodzinom znajdującym się w trudnej sytuacji materialnej</w:t>
            </w:r>
          </w:p>
          <w:p w:rsidR="00E63869" w:rsidRDefault="00E63869" w:rsidP="006971C2">
            <w:pPr>
              <w:pStyle w:val="NormalnyWeb"/>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Stworzenie i realizacja programu osłonowego w zakresie dożywiania</w:t>
            </w:r>
          </w:p>
          <w:p w:rsidR="00E63869" w:rsidRDefault="00E63869" w:rsidP="006971C2">
            <w:pPr>
              <w:pStyle w:val="NormalnyWeb"/>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Współpraca z organizacjami społecznymi na rzecz organizowania wsparcia i pomocy najbardziej potrzebującym</w:t>
            </w:r>
          </w:p>
          <w:p w:rsidR="00E63869" w:rsidRDefault="00E63869" w:rsidP="006971C2">
            <w:pPr>
              <w:pStyle w:val="NormalnyWeb"/>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Współpraca z lokalnymi szkołami oraz Komendą Powiatową Policji we Włodawie w celu prowadzenia profilaktyki wśród dzieci i młodzieży</w:t>
            </w:r>
          </w:p>
        </w:tc>
      </w:tr>
      <w:tr w:rsidR="00966A14" w:rsidTr="00F21DE7">
        <w:tc>
          <w:tcPr>
            <w:cnfStyle w:val="001000000000" w:firstRow="0" w:lastRow="0" w:firstColumn="1" w:lastColumn="0" w:oddVBand="0" w:evenVBand="0" w:oddHBand="0" w:evenHBand="0" w:firstRowFirstColumn="0" w:firstRowLastColumn="0" w:lastRowFirstColumn="0" w:lastRowLastColumn="0"/>
            <w:tcW w:w="4606" w:type="dxa"/>
          </w:tcPr>
          <w:p w:rsidR="00966A14" w:rsidRDefault="00E63869" w:rsidP="00966A14">
            <w:pPr>
              <w:pStyle w:val="NormalnyWeb"/>
              <w:rPr>
                <w:rFonts w:asciiTheme="minorHAnsi" w:hAnsiTheme="minorHAnsi"/>
                <w:sz w:val="22"/>
              </w:rPr>
            </w:pPr>
            <w:r>
              <w:rPr>
                <w:rFonts w:asciiTheme="minorHAnsi" w:hAnsiTheme="minorHAnsi"/>
                <w:sz w:val="22"/>
              </w:rPr>
              <w:t>PODMIOTY REALIZUJĄCE</w:t>
            </w:r>
          </w:p>
        </w:tc>
        <w:tc>
          <w:tcPr>
            <w:tcW w:w="4606" w:type="dxa"/>
          </w:tcPr>
          <w:p w:rsidR="00966A14" w:rsidRDefault="00E63869" w:rsidP="00E63869">
            <w:pPr>
              <w:pStyle w:val="NormalnyWeb"/>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Gminny Ośrodek Pomocy Społecznej w Hannie</w:t>
            </w:r>
          </w:p>
          <w:p w:rsidR="00E63869" w:rsidRDefault="00E63869" w:rsidP="00E63869">
            <w:pPr>
              <w:pStyle w:val="NormalnyWeb"/>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Urząd Gminy w Hannie</w:t>
            </w:r>
          </w:p>
          <w:p w:rsidR="00E63869" w:rsidRDefault="00E63869" w:rsidP="00E63869">
            <w:pPr>
              <w:pStyle w:val="NormalnyWeb"/>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Szkoły z terenu gminy w Hannie</w:t>
            </w:r>
          </w:p>
          <w:p w:rsidR="00E63869" w:rsidRPr="00E63869" w:rsidRDefault="00E63869" w:rsidP="00E63869">
            <w:pPr>
              <w:pStyle w:val="NormalnyWeb"/>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Organizacje społeczne</w:t>
            </w:r>
          </w:p>
        </w:tc>
      </w:tr>
    </w:tbl>
    <w:p w:rsidR="00966A14" w:rsidRPr="00966A14" w:rsidRDefault="00966A14" w:rsidP="00966A14">
      <w:pPr>
        <w:pStyle w:val="NormalnyWeb"/>
        <w:rPr>
          <w:rFonts w:asciiTheme="minorHAnsi" w:hAnsiTheme="minorHAnsi"/>
          <w:sz w:val="22"/>
        </w:rPr>
      </w:pPr>
    </w:p>
    <w:p w:rsidR="00FD312A" w:rsidRDefault="00FD312A" w:rsidP="00FD312A">
      <w:pPr>
        <w:pStyle w:val="NormalnyWeb"/>
        <w:rPr>
          <w:rFonts w:asciiTheme="minorHAnsi" w:hAnsiTheme="minorHAnsi"/>
          <w:b/>
          <w:i/>
          <w:sz w:val="22"/>
        </w:rPr>
      </w:pPr>
    </w:p>
    <w:p w:rsidR="00E63869" w:rsidRDefault="00E63869" w:rsidP="00FD312A">
      <w:pPr>
        <w:pStyle w:val="NormalnyWeb"/>
        <w:rPr>
          <w:rFonts w:asciiTheme="minorHAnsi" w:hAnsiTheme="minorHAnsi"/>
          <w:b/>
          <w:i/>
          <w:sz w:val="22"/>
        </w:rPr>
      </w:pPr>
    </w:p>
    <w:p w:rsidR="00E63869" w:rsidRDefault="00E63869" w:rsidP="00FD312A">
      <w:pPr>
        <w:pStyle w:val="NormalnyWeb"/>
        <w:rPr>
          <w:rFonts w:asciiTheme="minorHAnsi" w:hAnsiTheme="minorHAnsi"/>
          <w:b/>
          <w:i/>
          <w:sz w:val="22"/>
        </w:rPr>
      </w:pPr>
    </w:p>
    <w:p w:rsidR="00E63869" w:rsidRDefault="00E63869" w:rsidP="00FD312A">
      <w:pPr>
        <w:pStyle w:val="NormalnyWeb"/>
        <w:rPr>
          <w:rFonts w:asciiTheme="minorHAnsi" w:hAnsiTheme="minorHAnsi"/>
          <w:b/>
          <w:i/>
          <w:sz w:val="22"/>
        </w:rPr>
      </w:pPr>
    </w:p>
    <w:tbl>
      <w:tblPr>
        <w:tblStyle w:val="Jasnecieniowanieakcent4"/>
        <w:tblW w:w="0" w:type="auto"/>
        <w:tblLook w:val="04A0" w:firstRow="1" w:lastRow="0" w:firstColumn="1" w:lastColumn="0" w:noHBand="0" w:noVBand="1"/>
      </w:tblPr>
      <w:tblGrid>
        <w:gridCol w:w="4606"/>
        <w:gridCol w:w="4606"/>
      </w:tblGrid>
      <w:tr w:rsidR="00E63869" w:rsidRPr="00E63869" w:rsidTr="00F2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E63869" w:rsidRPr="00E63869" w:rsidRDefault="00E63869" w:rsidP="00E63869">
            <w:pPr>
              <w:pStyle w:val="NormalnyWeb"/>
              <w:jc w:val="center"/>
              <w:rPr>
                <w:rFonts w:asciiTheme="minorHAnsi" w:hAnsiTheme="minorHAnsi"/>
                <w:b w:val="0"/>
                <w:sz w:val="22"/>
              </w:rPr>
            </w:pPr>
            <w:r w:rsidRPr="00E63869">
              <w:rPr>
                <w:rFonts w:asciiTheme="minorHAnsi" w:hAnsiTheme="minorHAnsi"/>
                <w:b w:val="0"/>
                <w:sz w:val="22"/>
              </w:rPr>
              <w:lastRenderedPageBreak/>
              <w:t xml:space="preserve">PROGRAM </w:t>
            </w:r>
            <w:r>
              <w:rPr>
                <w:rFonts w:asciiTheme="minorHAnsi" w:hAnsiTheme="minorHAnsi"/>
                <w:b w:val="0"/>
                <w:sz w:val="22"/>
              </w:rPr>
              <w:t>PROFILAKTYKI</w:t>
            </w:r>
          </w:p>
        </w:tc>
      </w:tr>
      <w:tr w:rsidR="00E63869"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3869" w:rsidRDefault="00E63869" w:rsidP="00E63869">
            <w:pPr>
              <w:pStyle w:val="NormalnyWeb"/>
              <w:rPr>
                <w:rFonts w:asciiTheme="minorHAnsi" w:hAnsiTheme="minorHAnsi"/>
                <w:sz w:val="22"/>
              </w:rPr>
            </w:pPr>
            <w:r>
              <w:rPr>
                <w:rFonts w:asciiTheme="minorHAnsi" w:hAnsiTheme="minorHAnsi"/>
                <w:sz w:val="22"/>
              </w:rPr>
              <w:t>CEL STRATEGICZNY</w:t>
            </w:r>
          </w:p>
        </w:tc>
        <w:tc>
          <w:tcPr>
            <w:tcW w:w="4606" w:type="dxa"/>
          </w:tcPr>
          <w:p w:rsidR="00E63869" w:rsidRDefault="00E63869" w:rsidP="00E63869">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Wsparcie profilaktyki problemów alkoholowych i uzależnień</w:t>
            </w:r>
          </w:p>
        </w:tc>
      </w:tr>
      <w:tr w:rsidR="00E63869" w:rsidTr="00F21DE7">
        <w:tc>
          <w:tcPr>
            <w:cnfStyle w:val="001000000000" w:firstRow="0" w:lastRow="0" w:firstColumn="1" w:lastColumn="0" w:oddVBand="0" w:evenVBand="0" w:oddHBand="0" w:evenHBand="0" w:firstRowFirstColumn="0" w:firstRowLastColumn="0" w:lastRowFirstColumn="0" w:lastRowLastColumn="0"/>
            <w:tcW w:w="4606" w:type="dxa"/>
          </w:tcPr>
          <w:p w:rsidR="00E63869" w:rsidRDefault="00E63869" w:rsidP="00E63869">
            <w:pPr>
              <w:pStyle w:val="NormalnyWeb"/>
              <w:rPr>
                <w:rFonts w:asciiTheme="minorHAnsi" w:hAnsiTheme="minorHAnsi"/>
                <w:sz w:val="22"/>
              </w:rPr>
            </w:pPr>
            <w:r>
              <w:rPr>
                <w:rFonts w:asciiTheme="minorHAnsi" w:hAnsiTheme="minorHAnsi"/>
                <w:sz w:val="22"/>
              </w:rPr>
              <w:t>CELE OPERACYJNE</w:t>
            </w:r>
          </w:p>
        </w:tc>
        <w:tc>
          <w:tcPr>
            <w:tcW w:w="4606" w:type="dxa"/>
          </w:tcPr>
          <w:p w:rsidR="00E63869" w:rsidRDefault="00E63869" w:rsidP="00E63869">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Wsparcie działań podejmowanych na rzecz osób uzależnionych i ich rodzin</w:t>
            </w:r>
          </w:p>
          <w:p w:rsidR="00E63869" w:rsidRDefault="00E63869" w:rsidP="00E63869">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Prowadzenie działalności informacyjnej i edukacyjnej w zakresie rozwiązywania problemów alkoholowych, przemocy w rodzinie i przeciwdziałania narkomanii, w szczególności dzieci i młodzieży</w:t>
            </w:r>
          </w:p>
        </w:tc>
      </w:tr>
      <w:tr w:rsidR="00E63869"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3869" w:rsidRDefault="00E63869" w:rsidP="00E63869">
            <w:pPr>
              <w:pStyle w:val="NormalnyWeb"/>
              <w:rPr>
                <w:rFonts w:asciiTheme="minorHAnsi" w:hAnsiTheme="minorHAnsi"/>
                <w:sz w:val="22"/>
              </w:rPr>
            </w:pPr>
            <w:r>
              <w:rPr>
                <w:rFonts w:asciiTheme="minorHAnsi" w:hAnsiTheme="minorHAnsi"/>
                <w:sz w:val="22"/>
              </w:rPr>
              <w:t>DZIAŁANIA</w:t>
            </w:r>
          </w:p>
        </w:tc>
        <w:tc>
          <w:tcPr>
            <w:tcW w:w="4606" w:type="dxa"/>
          </w:tcPr>
          <w:p w:rsidR="00E63869" w:rsidRDefault="00E63869" w:rsidP="00E63869">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Organizowanie i finansowanie szkolnych programów profilaktycznych</w:t>
            </w:r>
          </w:p>
          <w:p w:rsidR="009C0A16" w:rsidRDefault="009C0A16" w:rsidP="00E63869">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Podejmowanie działań o charakterze edukacyjnym przeznaczonych dla rodziców</w:t>
            </w:r>
          </w:p>
          <w:p w:rsidR="009C0A16" w:rsidRDefault="009C0A16" w:rsidP="00E63869">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Kontrolowanie punktów sprzedaży napojów alkoholowych, w kierunku przestrzegania zasad ustalonych w ustawie z dnia 26 października  1982 r. o wychowaniu w trzeźwości  i przeciwdziałaniu alkoholizmowi. </w:t>
            </w:r>
          </w:p>
          <w:p w:rsidR="009C0A16" w:rsidRDefault="009C0A16" w:rsidP="00E63869">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Utworzenie placówki opiekuńczo- wychowawczej wsparcia dziennego</w:t>
            </w:r>
          </w:p>
          <w:p w:rsidR="009C0A16" w:rsidRDefault="009C0A16" w:rsidP="00E63869">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Wymiana informacji i koordynacja działań podmiotów realizujących</w:t>
            </w:r>
          </w:p>
          <w:p w:rsidR="009C0A16" w:rsidRDefault="009C0A16" w:rsidP="00E63869">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Utworzenie grupy wsparcia</w:t>
            </w:r>
            <w:r w:rsidR="00390AA0">
              <w:rPr>
                <w:rFonts w:asciiTheme="minorHAnsi" w:hAnsiTheme="minorHAnsi"/>
                <w:sz w:val="22"/>
              </w:rPr>
              <w:t xml:space="preserve"> dla osób uzależnionych od alkoholu oraz członków ich rodzin</w:t>
            </w:r>
          </w:p>
        </w:tc>
      </w:tr>
      <w:tr w:rsidR="009C0A16" w:rsidTr="00F21DE7">
        <w:tc>
          <w:tcPr>
            <w:cnfStyle w:val="001000000000" w:firstRow="0" w:lastRow="0" w:firstColumn="1" w:lastColumn="0" w:oddVBand="0" w:evenVBand="0" w:oddHBand="0" w:evenHBand="0" w:firstRowFirstColumn="0" w:firstRowLastColumn="0" w:lastRowFirstColumn="0" w:lastRowLastColumn="0"/>
            <w:tcW w:w="4606" w:type="dxa"/>
          </w:tcPr>
          <w:p w:rsidR="009C0A16" w:rsidRDefault="009C0A16" w:rsidP="00E63869">
            <w:pPr>
              <w:pStyle w:val="NormalnyWeb"/>
              <w:rPr>
                <w:rFonts w:asciiTheme="minorHAnsi" w:hAnsiTheme="minorHAnsi"/>
                <w:sz w:val="22"/>
              </w:rPr>
            </w:pPr>
            <w:r>
              <w:rPr>
                <w:rFonts w:asciiTheme="minorHAnsi" w:hAnsiTheme="minorHAnsi"/>
                <w:sz w:val="22"/>
              </w:rPr>
              <w:t>PODMIOTY REALIZUJĄCE</w:t>
            </w:r>
          </w:p>
        </w:tc>
        <w:tc>
          <w:tcPr>
            <w:tcW w:w="4606" w:type="dxa"/>
          </w:tcPr>
          <w:p w:rsidR="009C0A16" w:rsidRDefault="009C0A16" w:rsidP="00E63869">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Gminny Ośrodek Pomocy Społecznej w Hannie</w:t>
            </w:r>
          </w:p>
          <w:p w:rsidR="009C0A16" w:rsidRDefault="009C0A16" w:rsidP="00E63869">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Gminna Komisja Rozwiązywania Problemów Alkoholowych w Hannie</w:t>
            </w:r>
          </w:p>
          <w:p w:rsidR="009C0A16" w:rsidRDefault="009C0A16" w:rsidP="00E63869">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Zespół Interdyscyplinarny </w:t>
            </w:r>
          </w:p>
          <w:p w:rsidR="009C0A16" w:rsidRDefault="009C0A16" w:rsidP="00E63869">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Urząd Gminy w Hannie</w:t>
            </w:r>
          </w:p>
          <w:p w:rsidR="009C0A16" w:rsidRDefault="009C0A16" w:rsidP="00E63869">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Kuratorzy Sądowi</w:t>
            </w:r>
          </w:p>
          <w:p w:rsidR="009C0A16" w:rsidRDefault="009C0A16" w:rsidP="00E63869">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Komenda Powiatowa Policji we Włodawie</w:t>
            </w:r>
          </w:p>
          <w:p w:rsidR="009C0A16" w:rsidRDefault="009C0A16" w:rsidP="00E63869">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Organizacje społeczne</w:t>
            </w:r>
          </w:p>
          <w:p w:rsidR="009C0A16" w:rsidRDefault="009C0A16" w:rsidP="00E63869">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Lokalne szkoły</w:t>
            </w:r>
          </w:p>
        </w:tc>
      </w:tr>
    </w:tbl>
    <w:p w:rsidR="00E63869" w:rsidRDefault="00E63869" w:rsidP="00FD312A">
      <w:pPr>
        <w:pStyle w:val="NormalnyWeb"/>
        <w:rPr>
          <w:rFonts w:asciiTheme="minorHAnsi" w:hAnsiTheme="minorHAnsi"/>
          <w:b/>
          <w:i/>
          <w:sz w:val="22"/>
        </w:rPr>
      </w:pPr>
    </w:p>
    <w:p w:rsidR="00FD312A" w:rsidRDefault="00FD312A" w:rsidP="00FD312A">
      <w:pPr>
        <w:pStyle w:val="NormalnyWeb"/>
        <w:rPr>
          <w:rFonts w:asciiTheme="minorHAnsi" w:hAnsiTheme="minorHAnsi"/>
          <w:b/>
          <w:i/>
          <w:sz w:val="22"/>
        </w:rPr>
      </w:pPr>
    </w:p>
    <w:p w:rsidR="00FD312A" w:rsidRDefault="00FD312A" w:rsidP="00FD312A">
      <w:pPr>
        <w:pStyle w:val="NormalnyWeb"/>
        <w:rPr>
          <w:rFonts w:asciiTheme="minorHAnsi" w:hAnsiTheme="minorHAnsi"/>
          <w:b/>
          <w:i/>
          <w:sz w:val="22"/>
        </w:rPr>
      </w:pPr>
    </w:p>
    <w:p w:rsidR="00FD312A" w:rsidRDefault="00FD312A" w:rsidP="00FD312A">
      <w:pPr>
        <w:pStyle w:val="NormalnyWeb"/>
        <w:rPr>
          <w:rFonts w:asciiTheme="minorHAnsi" w:hAnsiTheme="minorHAnsi"/>
          <w:b/>
          <w:i/>
          <w:sz w:val="22"/>
        </w:rPr>
      </w:pPr>
    </w:p>
    <w:tbl>
      <w:tblPr>
        <w:tblStyle w:val="Jasnecieniowanieakcent4"/>
        <w:tblW w:w="0" w:type="auto"/>
        <w:tblLook w:val="04A0" w:firstRow="1" w:lastRow="0" w:firstColumn="1" w:lastColumn="0" w:noHBand="0" w:noVBand="1"/>
      </w:tblPr>
      <w:tblGrid>
        <w:gridCol w:w="4606"/>
        <w:gridCol w:w="4606"/>
      </w:tblGrid>
      <w:tr w:rsidR="009C0A16" w:rsidRPr="00E63869" w:rsidTr="00F2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9C0A16" w:rsidRPr="00E63869" w:rsidRDefault="009C0A16" w:rsidP="009C0A16">
            <w:pPr>
              <w:pStyle w:val="NormalnyWeb"/>
              <w:jc w:val="center"/>
              <w:rPr>
                <w:rFonts w:asciiTheme="minorHAnsi" w:hAnsiTheme="minorHAnsi"/>
                <w:b w:val="0"/>
                <w:sz w:val="22"/>
              </w:rPr>
            </w:pPr>
            <w:r w:rsidRPr="00E63869">
              <w:rPr>
                <w:rFonts w:asciiTheme="minorHAnsi" w:hAnsiTheme="minorHAnsi"/>
                <w:b w:val="0"/>
                <w:sz w:val="22"/>
              </w:rPr>
              <w:lastRenderedPageBreak/>
              <w:t xml:space="preserve">PROGRAM </w:t>
            </w:r>
            <w:r>
              <w:rPr>
                <w:rFonts w:asciiTheme="minorHAnsi" w:hAnsiTheme="minorHAnsi"/>
                <w:b w:val="0"/>
                <w:sz w:val="22"/>
              </w:rPr>
              <w:t>ROZWIĄZYWANIA PROBLEMÓW BEZROBOCIA</w:t>
            </w:r>
          </w:p>
        </w:tc>
      </w:tr>
      <w:tr w:rsidR="009C0A16"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C0A16" w:rsidRDefault="009C0A16" w:rsidP="00390AA0">
            <w:pPr>
              <w:pStyle w:val="NormalnyWeb"/>
              <w:rPr>
                <w:rFonts w:asciiTheme="minorHAnsi" w:hAnsiTheme="minorHAnsi"/>
                <w:sz w:val="22"/>
              </w:rPr>
            </w:pPr>
            <w:r>
              <w:rPr>
                <w:rFonts w:asciiTheme="minorHAnsi" w:hAnsiTheme="minorHAnsi"/>
                <w:sz w:val="22"/>
              </w:rPr>
              <w:t>CEL STRATEGICZNY</w:t>
            </w:r>
          </w:p>
        </w:tc>
        <w:tc>
          <w:tcPr>
            <w:tcW w:w="4606" w:type="dxa"/>
          </w:tcPr>
          <w:p w:rsidR="009C0A16" w:rsidRDefault="009C0A16" w:rsidP="009C0A16">
            <w:pPr>
              <w:pStyle w:val="NormalnyWeb"/>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Aktywizacja i integracja osób i rod</w:t>
            </w:r>
            <w:r w:rsidR="00390AA0">
              <w:rPr>
                <w:rFonts w:asciiTheme="minorHAnsi" w:hAnsiTheme="minorHAnsi"/>
                <w:sz w:val="22"/>
              </w:rPr>
              <w:t>zin z grup szczególnego ryzyka</w:t>
            </w:r>
          </w:p>
          <w:p w:rsidR="00390AA0" w:rsidRDefault="00390AA0" w:rsidP="009C0A16">
            <w:pPr>
              <w:pStyle w:val="NormalnyWeb"/>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Pomoc w poszukiwaniu pracy oraz eliminowanie negatywnych skutków bezrobocia</w:t>
            </w:r>
          </w:p>
        </w:tc>
      </w:tr>
      <w:tr w:rsidR="009C0A16" w:rsidTr="00F21DE7">
        <w:tc>
          <w:tcPr>
            <w:cnfStyle w:val="001000000000" w:firstRow="0" w:lastRow="0" w:firstColumn="1" w:lastColumn="0" w:oddVBand="0" w:evenVBand="0" w:oddHBand="0" w:evenHBand="0" w:firstRowFirstColumn="0" w:firstRowLastColumn="0" w:lastRowFirstColumn="0" w:lastRowLastColumn="0"/>
            <w:tcW w:w="4606" w:type="dxa"/>
          </w:tcPr>
          <w:p w:rsidR="009C0A16" w:rsidRDefault="009C0A16" w:rsidP="00390AA0">
            <w:pPr>
              <w:pStyle w:val="NormalnyWeb"/>
              <w:rPr>
                <w:rFonts w:asciiTheme="minorHAnsi" w:hAnsiTheme="minorHAnsi"/>
                <w:sz w:val="22"/>
              </w:rPr>
            </w:pPr>
            <w:r>
              <w:rPr>
                <w:rFonts w:asciiTheme="minorHAnsi" w:hAnsiTheme="minorHAnsi"/>
                <w:sz w:val="22"/>
              </w:rPr>
              <w:t>CELE OPERACYJNE</w:t>
            </w:r>
          </w:p>
        </w:tc>
        <w:tc>
          <w:tcPr>
            <w:tcW w:w="4606" w:type="dxa"/>
          </w:tcPr>
          <w:p w:rsidR="009C0A16"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Eliminowanie negatywnych skutków bezrobocia</w:t>
            </w:r>
          </w:p>
          <w:p w:rsidR="009C0A16" w:rsidRP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Wspieranie bezrobotnych w poszukiwaniu pracy</w:t>
            </w:r>
          </w:p>
        </w:tc>
      </w:tr>
      <w:tr w:rsidR="00390AA0"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90AA0" w:rsidRDefault="00390AA0" w:rsidP="00390AA0">
            <w:pPr>
              <w:pStyle w:val="NormalnyWeb"/>
              <w:rPr>
                <w:rFonts w:asciiTheme="minorHAnsi" w:hAnsiTheme="minorHAnsi"/>
                <w:sz w:val="22"/>
              </w:rPr>
            </w:pPr>
            <w:r>
              <w:rPr>
                <w:rFonts w:asciiTheme="minorHAnsi" w:hAnsiTheme="minorHAnsi"/>
                <w:sz w:val="22"/>
              </w:rPr>
              <w:t>DZIAŁANIA</w:t>
            </w:r>
          </w:p>
        </w:tc>
        <w:tc>
          <w:tcPr>
            <w:tcW w:w="4606" w:type="dxa"/>
          </w:tcPr>
          <w:p w:rsidR="00390AA0" w:rsidRDefault="00390AA0" w:rsidP="00390AA0">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Zatrudnianie osób długotrwale bezrobotnych w ramach prac interwencyjnych, programów aktywizacyjnych, staży, robót publicznych</w:t>
            </w:r>
          </w:p>
          <w:p w:rsidR="00390AA0" w:rsidRDefault="00390AA0" w:rsidP="00390AA0">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Zatrudnianie absolwentów i stażystów</w:t>
            </w:r>
          </w:p>
          <w:p w:rsidR="00390AA0" w:rsidRPr="00390AA0" w:rsidRDefault="00390AA0" w:rsidP="00390AA0">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Współpraca z instytucjami i organizacjami, które działają w kierunku aktywizacji osób bezrobotnych</w:t>
            </w:r>
          </w:p>
        </w:tc>
      </w:tr>
      <w:tr w:rsidR="00390AA0" w:rsidTr="00F21DE7">
        <w:tc>
          <w:tcPr>
            <w:cnfStyle w:val="001000000000" w:firstRow="0" w:lastRow="0" w:firstColumn="1" w:lastColumn="0" w:oddVBand="0" w:evenVBand="0" w:oddHBand="0" w:evenHBand="0" w:firstRowFirstColumn="0" w:firstRowLastColumn="0" w:lastRowFirstColumn="0" w:lastRowLastColumn="0"/>
            <w:tcW w:w="4606" w:type="dxa"/>
          </w:tcPr>
          <w:p w:rsidR="00390AA0" w:rsidRDefault="00390AA0" w:rsidP="00390AA0">
            <w:pPr>
              <w:pStyle w:val="NormalnyWeb"/>
              <w:rPr>
                <w:rFonts w:asciiTheme="minorHAnsi" w:hAnsiTheme="minorHAnsi"/>
                <w:sz w:val="22"/>
              </w:rPr>
            </w:pPr>
            <w:r>
              <w:rPr>
                <w:rFonts w:asciiTheme="minorHAnsi" w:hAnsiTheme="minorHAnsi"/>
                <w:sz w:val="22"/>
              </w:rPr>
              <w:t>PODMIOTY REALIZUJĄCE</w:t>
            </w:r>
          </w:p>
        </w:tc>
        <w:tc>
          <w:tcPr>
            <w:tcW w:w="4606" w:type="dxa"/>
          </w:tcPr>
          <w:p w:rsid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Gminny Ośrodek Pomocy Społecznej w Hannie</w:t>
            </w:r>
          </w:p>
          <w:p w:rsid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Urząd Gminy w Hannie</w:t>
            </w:r>
          </w:p>
          <w:p w:rsid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Powiatowy Urząd Pracy we Włodawie</w:t>
            </w:r>
          </w:p>
          <w:p w:rsid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Organizacje pozarządowe</w:t>
            </w:r>
          </w:p>
        </w:tc>
      </w:tr>
    </w:tbl>
    <w:p w:rsidR="00FD312A" w:rsidRDefault="00FD312A" w:rsidP="00FD312A">
      <w:pPr>
        <w:pStyle w:val="NormalnyWeb"/>
        <w:rPr>
          <w:rFonts w:asciiTheme="minorHAnsi" w:hAnsiTheme="minorHAnsi"/>
          <w:b/>
          <w:i/>
          <w:sz w:val="22"/>
        </w:rPr>
      </w:pPr>
    </w:p>
    <w:p w:rsidR="00FD312A" w:rsidRDefault="00FD312A" w:rsidP="00FD312A">
      <w:pPr>
        <w:pStyle w:val="NormalnyWeb"/>
        <w:rPr>
          <w:rFonts w:asciiTheme="minorHAnsi" w:hAnsiTheme="minorHAnsi"/>
          <w:b/>
          <w:i/>
          <w:sz w:val="22"/>
        </w:rPr>
      </w:pPr>
    </w:p>
    <w:p w:rsidR="00FD312A" w:rsidRDefault="00FD312A" w:rsidP="00FD312A">
      <w:pPr>
        <w:pStyle w:val="NormalnyWeb"/>
        <w:rPr>
          <w:rFonts w:asciiTheme="minorHAnsi" w:hAnsiTheme="minorHAnsi"/>
          <w:b/>
          <w:i/>
          <w:sz w:val="22"/>
        </w:rPr>
      </w:pPr>
    </w:p>
    <w:p w:rsidR="00FD312A" w:rsidRDefault="00FD312A" w:rsidP="00FD312A">
      <w:pPr>
        <w:pStyle w:val="NormalnyWeb"/>
        <w:rPr>
          <w:rFonts w:asciiTheme="minorHAnsi" w:hAnsiTheme="minorHAnsi"/>
          <w:b/>
          <w:i/>
          <w:sz w:val="22"/>
        </w:rPr>
      </w:pPr>
    </w:p>
    <w:p w:rsidR="00FD312A" w:rsidRDefault="00FD312A" w:rsidP="002B28D1">
      <w:pPr>
        <w:pStyle w:val="NormalnyWeb"/>
        <w:rPr>
          <w:rFonts w:asciiTheme="minorHAnsi" w:hAnsiTheme="minorHAnsi"/>
          <w:sz w:val="22"/>
        </w:rPr>
      </w:pPr>
    </w:p>
    <w:p w:rsidR="00FD312A" w:rsidRDefault="00FD312A" w:rsidP="002B28D1">
      <w:pPr>
        <w:pStyle w:val="NormalnyWeb"/>
        <w:rPr>
          <w:rFonts w:asciiTheme="minorHAnsi" w:hAnsiTheme="minorHAnsi"/>
          <w:sz w:val="22"/>
        </w:rPr>
      </w:pPr>
    </w:p>
    <w:p w:rsidR="00FD312A" w:rsidRDefault="00FD312A" w:rsidP="002B28D1">
      <w:pPr>
        <w:pStyle w:val="NormalnyWeb"/>
        <w:rPr>
          <w:rFonts w:asciiTheme="minorHAnsi" w:hAnsiTheme="minorHAnsi"/>
          <w:sz w:val="22"/>
        </w:rPr>
      </w:pPr>
    </w:p>
    <w:p w:rsidR="00FD312A" w:rsidRDefault="00FD312A" w:rsidP="002B28D1">
      <w:pPr>
        <w:pStyle w:val="NormalnyWeb"/>
        <w:rPr>
          <w:rFonts w:asciiTheme="minorHAnsi" w:hAnsiTheme="minorHAnsi"/>
          <w:sz w:val="22"/>
        </w:rPr>
      </w:pPr>
    </w:p>
    <w:p w:rsidR="00FD312A" w:rsidRDefault="00FD312A" w:rsidP="002B28D1">
      <w:pPr>
        <w:pStyle w:val="NormalnyWeb"/>
        <w:rPr>
          <w:rFonts w:asciiTheme="minorHAnsi" w:hAnsiTheme="minorHAnsi"/>
          <w:sz w:val="22"/>
        </w:rPr>
      </w:pPr>
    </w:p>
    <w:p w:rsidR="00FD312A" w:rsidRDefault="00FD312A" w:rsidP="002B28D1">
      <w:pPr>
        <w:pStyle w:val="NormalnyWeb"/>
        <w:rPr>
          <w:rFonts w:asciiTheme="minorHAnsi" w:hAnsiTheme="minorHAnsi"/>
          <w:sz w:val="22"/>
        </w:rPr>
      </w:pPr>
    </w:p>
    <w:p w:rsidR="00FD312A" w:rsidRDefault="00FD312A" w:rsidP="002B28D1">
      <w:pPr>
        <w:pStyle w:val="NormalnyWeb"/>
        <w:rPr>
          <w:rFonts w:asciiTheme="minorHAnsi" w:hAnsiTheme="minorHAnsi"/>
          <w:sz w:val="22"/>
        </w:rPr>
      </w:pPr>
    </w:p>
    <w:tbl>
      <w:tblPr>
        <w:tblStyle w:val="Jasnecieniowanieakcent4"/>
        <w:tblW w:w="0" w:type="auto"/>
        <w:tblLook w:val="04A0" w:firstRow="1" w:lastRow="0" w:firstColumn="1" w:lastColumn="0" w:noHBand="0" w:noVBand="1"/>
      </w:tblPr>
      <w:tblGrid>
        <w:gridCol w:w="4606"/>
        <w:gridCol w:w="4606"/>
      </w:tblGrid>
      <w:tr w:rsidR="00390AA0" w:rsidRPr="00E63869" w:rsidTr="00F2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390AA0" w:rsidRPr="00E63869" w:rsidRDefault="00390AA0" w:rsidP="00390AA0">
            <w:pPr>
              <w:pStyle w:val="NormalnyWeb"/>
              <w:jc w:val="center"/>
              <w:rPr>
                <w:rFonts w:asciiTheme="minorHAnsi" w:hAnsiTheme="minorHAnsi"/>
                <w:b w:val="0"/>
                <w:sz w:val="22"/>
              </w:rPr>
            </w:pPr>
            <w:r w:rsidRPr="00E63869">
              <w:rPr>
                <w:rFonts w:asciiTheme="minorHAnsi" w:hAnsiTheme="minorHAnsi"/>
                <w:b w:val="0"/>
                <w:sz w:val="22"/>
              </w:rPr>
              <w:lastRenderedPageBreak/>
              <w:t xml:space="preserve">PROGRAM </w:t>
            </w:r>
            <w:r>
              <w:rPr>
                <w:rFonts w:asciiTheme="minorHAnsi" w:hAnsiTheme="minorHAnsi"/>
                <w:b w:val="0"/>
                <w:sz w:val="22"/>
              </w:rPr>
              <w:t>OCHRONY ZDROWIA</w:t>
            </w:r>
          </w:p>
        </w:tc>
      </w:tr>
      <w:tr w:rsidR="00390AA0"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90AA0" w:rsidRDefault="00390AA0" w:rsidP="00390AA0">
            <w:pPr>
              <w:pStyle w:val="NormalnyWeb"/>
              <w:rPr>
                <w:rFonts w:asciiTheme="minorHAnsi" w:hAnsiTheme="minorHAnsi"/>
                <w:sz w:val="22"/>
              </w:rPr>
            </w:pPr>
            <w:r>
              <w:rPr>
                <w:rFonts w:asciiTheme="minorHAnsi" w:hAnsiTheme="minorHAnsi"/>
                <w:sz w:val="22"/>
              </w:rPr>
              <w:t>CEL STRATEGICZNY</w:t>
            </w:r>
          </w:p>
        </w:tc>
        <w:tc>
          <w:tcPr>
            <w:tcW w:w="4606" w:type="dxa"/>
          </w:tcPr>
          <w:p w:rsidR="00390AA0" w:rsidRDefault="00390AA0" w:rsidP="00390AA0">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Zwiększenie skuteczności działań profilaktycznych, edukacji zdrowotnej społeczeństwa w zakresie promocji zdrowia</w:t>
            </w:r>
          </w:p>
        </w:tc>
      </w:tr>
      <w:tr w:rsidR="00390AA0" w:rsidTr="00F21DE7">
        <w:tc>
          <w:tcPr>
            <w:cnfStyle w:val="001000000000" w:firstRow="0" w:lastRow="0" w:firstColumn="1" w:lastColumn="0" w:oddVBand="0" w:evenVBand="0" w:oddHBand="0" w:evenHBand="0" w:firstRowFirstColumn="0" w:firstRowLastColumn="0" w:lastRowFirstColumn="0" w:lastRowLastColumn="0"/>
            <w:tcW w:w="4606" w:type="dxa"/>
          </w:tcPr>
          <w:p w:rsidR="00390AA0" w:rsidRDefault="00390AA0" w:rsidP="00390AA0">
            <w:pPr>
              <w:pStyle w:val="NormalnyWeb"/>
              <w:rPr>
                <w:rFonts w:asciiTheme="minorHAnsi" w:hAnsiTheme="minorHAnsi"/>
                <w:sz w:val="22"/>
              </w:rPr>
            </w:pPr>
            <w:r>
              <w:rPr>
                <w:rFonts w:asciiTheme="minorHAnsi" w:hAnsiTheme="minorHAnsi"/>
                <w:sz w:val="22"/>
              </w:rPr>
              <w:t>CELE OPERACYJNE</w:t>
            </w:r>
          </w:p>
        </w:tc>
        <w:tc>
          <w:tcPr>
            <w:tcW w:w="4606" w:type="dxa"/>
          </w:tcPr>
          <w:p w:rsid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Zwiększenie świadomości zdrowotnej społeczeństwa w zakresie promocji zdrowia</w:t>
            </w:r>
          </w:p>
          <w:p w:rsid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Zwiększenie aktywności fizycznej</w:t>
            </w:r>
          </w:p>
        </w:tc>
      </w:tr>
      <w:tr w:rsidR="00390AA0"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90AA0" w:rsidRDefault="00390AA0" w:rsidP="00390AA0">
            <w:pPr>
              <w:pStyle w:val="NormalnyWeb"/>
              <w:rPr>
                <w:rFonts w:asciiTheme="minorHAnsi" w:hAnsiTheme="minorHAnsi"/>
                <w:sz w:val="22"/>
              </w:rPr>
            </w:pPr>
            <w:r>
              <w:rPr>
                <w:rFonts w:asciiTheme="minorHAnsi" w:hAnsiTheme="minorHAnsi"/>
                <w:sz w:val="22"/>
              </w:rPr>
              <w:t>DZIAŁANIA</w:t>
            </w:r>
          </w:p>
        </w:tc>
        <w:tc>
          <w:tcPr>
            <w:tcW w:w="4606" w:type="dxa"/>
          </w:tcPr>
          <w:p w:rsidR="00390AA0" w:rsidRDefault="00390AA0" w:rsidP="00390AA0">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Wspieranie imprez rekreacyjnych i sportowych o charakterze masowym</w:t>
            </w:r>
          </w:p>
          <w:p w:rsidR="00390AA0" w:rsidRDefault="00390AA0" w:rsidP="00390AA0">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Współpraca ze stowarzyszeniami działającymi na rzecz osób niepełnosprawnych</w:t>
            </w:r>
          </w:p>
          <w:p w:rsidR="00390AA0" w:rsidRDefault="00390AA0" w:rsidP="00390AA0">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Współpraca z Powiatowym Ośrodkiem Wsparcia „Przystań” we Włodawie </w:t>
            </w:r>
          </w:p>
          <w:p w:rsidR="00390AA0" w:rsidRDefault="00390AA0" w:rsidP="00390AA0">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Dostosowanie budynków użyteczności publicznej do potrzeb osób niepełnosprawnych </w:t>
            </w:r>
          </w:p>
        </w:tc>
      </w:tr>
      <w:tr w:rsidR="00390AA0" w:rsidTr="00F21DE7">
        <w:tc>
          <w:tcPr>
            <w:cnfStyle w:val="001000000000" w:firstRow="0" w:lastRow="0" w:firstColumn="1" w:lastColumn="0" w:oddVBand="0" w:evenVBand="0" w:oddHBand="0" w:evenHBand="0" w:firstRowFirstColumn="0" w:firstRowLastColumn="0" w:lastRowFirstColumn="0" w:lastRowLastColumn="0"/>
            <w:tcW w:w="4606" w:type="dxa"/>
          </w:tcPr>
          <w:p w:rsidR="00390AA0" w:rsidRDefault="00390AA0" w:rsidP="00390AA0">
            <w:pPr>
              <w:pStyle w:val="NormalnyWeb"/>
              <w:rPr>
                <w:rFonts w:asciiTheme="minorHAnsi" w:hAnsiTheme="minorHAnsi"/>
                <w:sz w:val="22"/>
              </w:rPr>
            </w:pPr>
            <w:r>
              <w:rPr>
                <w:rFonts w:asciiTheme="minorHAnsi" w:hAnsiTheme="minorHAnsi"/>
                <w:sz w:val="22"/>
              </w:rPr>
              <w:t>PODMIOTY REALIZUJĄCE</w:t>
            </w:r>
          </w:p>
        </w:tc>
        <w:tc>
          <w:tcPr>
            <w:tcW w:w="4606" w:type="dxa"/>
          </w:tcPr>
          <w:p w:rsid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Gminny Ośrodek Pomocy Społecznej w Hannie</w:t>
            </w:r>
          </w:p>
          <w:p w:rsid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Urząd Gminy w Hannie</w:t>
            </w:r>
          </w:p>
          <w:p w:rsid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Lokalne szkoły</w:t>
            </w:r>
          </w:p>
          <w:p w:rsidR="00390AA0" w:rsidRDefault="00390AA0" w:rsidP="00390AA0">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Niepubliczny Zakład Opieki Zdrowotnej w Sławatyczach/ Ośrodek Zdrowia w Hannie</w:t>
            </w:r>
          </w:p>
        </w:tc>
      </w:tr>
    </w:tbl>
    <w:p w:rsidR="00FD312A" w:rsidRDefault="00FD312A" w:rsidP="002B28D1">
      <w:pPr>
        <w:pStyle w:val="NormalnyWeb"/>
        <w:rPr>
          <w:rFonts w:asciiTheme="minorHAnsi" w:hAnsiTheme="minorHAnsi"/>
          <w:sz w:val="22"/>
        </w:rPr>
      </w:pPr>
    </w:p>
    <w:p w:rsidR="00FD312A" w:rsidRPr="001E10EA" w:rsidRDefault="00FD312A" w:rsidP="002B28D1">
      <w:pPr>
        <w:pStyle w:val="NormalnyWeb"/>
        <w:rPr>
          <w:rFonts w:asciiTheme="minorHAnsi" w:hAnsiTheme="minorHAnsi"/>
          <w:sz w:val="22"/>
        </w:rPr>
      </w:pPr>
    </w:p>
    <w:p w:rsidR="002252E1" w:rsidRPr="002252E1" w:rsidRDefault="002252E1" w:rsidP="002252E1">
      <w:pPr>
        <w:pStyle w:val="NormalnyWeb"/>
        <w:jc w:val="both"/>
        <w:rPr>
          <w:rFonts w:asciiTheme="minorHAnsi" w:hAnsiTheme="minorHAnsi"/>
          <w:sz w:val="22"/>
        </w:rPr>
      </w:pPr>
    </w:p>
    <w:p w:rsidR="002252E1" w:rsidRDefault="002252E1" w:rsidP="00992040">
      <w:pPr>
        <w:pStyle w:val="NormalnyWeb"/>
        <w:jc w:val="both"/>
        <w:rPr>
          <w:rFonts w:asciiTheme="minorHAnsi" w:hAnsiTheme="minorHAnsi"/>
          <w:sz w:val="22"/>
        </w:rPr>
      </w:pPr>
    </w:p>
    <w:p w:rsidR="00390AA0" w:rsidRDefault="00390AA0" w:rsidP="00992040">
      <w:pPr>
        <w:pStyle w:val="NormalnyWeb"/>
        <w:jc w:val="both"/>
        <w:rPr>
          <w:rFonts w:asciiTheme="minorHAnsi" w:hAnsiTheme="minorHAnsi"/>
          <w:sz w:val="22"/>
        </w:rPr>
      </w:pPr>
    </w:p>
    <w:p w:rsidR="00390AA0" w:rsidRDefault="00390AA0" w:rsidP="00992040">
      <w:pPr>
        <w:pStyle w:val="NormalnyWeb"/>
        <w:jc w:val="both"/>
        <w:rPr>
          <w:rFonts w:asciiTheme="minorHAnsi" w:hAnsiTheme="minorHAnsi"/>
          <w:sz w:val="22"/>
        </w:rPr>
      </w:pPr>
    </w:p>
    <w:p w:rsidR="00390AA0" w:rsidRDefault="00390AA0" w:rsidP="00992040">
      <w:pPr>
        <w:pStyle w:val="NormalnyWeb"/>
        <w:jc w:val="both"/>
        <w:rPr>
          <w:rFonts w:asciiTheme="minorHAnsi" w:hAnsiTheme="minorHAnsi"/>
          <w:sz w:val="22"/>
        </w:rPr>
      </w:pPr>
    </w:p>
    <w:p w:rsidR="00390AA0" w:rsidRDefault="00390AA0" w:rsidP="00992040">
      <w:pPr>
        <w:pStyle w:val="NormalnyWeb"/>
        <w:jc w:val="both"/>
        <w:rPr>
          <w:rFonts w:asciiTheme="minorHAnsi" w:hAnsiTheme="minorHAnsi"/>
          <w:sz w:val="22"/>
        </w:rPr>
      </w:pPr>
    </w:p>
    <w:p w:rsidR="00390AA0" w:rsidRDefault="00390AA0" w:rsidP="00992040">
      <w:pPr>
        <w:pStyle w:val="NormalnyWeb"/>
        <w:jc w:val="both"/>
        <w:rPr>
          <w:rFonts w:asciiTheme="minorHAnsi" w:hAnsiTheme="minorHAnsi"/>
          <w:sz w:val="22"/>
        </w:rPr>
      </w:pPr>
    </w:p>
    <w:p w:rsidR="00390AA0" w:rsidRDefault="00390AA0" w:rsidP="00992040">
      <w:pPr>
        <w:pStyle w:val="NormalnyWeb"/>
        <w:jc w:val="both"/>
        <w:rPr>
          <w:rFonts w:asciiTheme="minorHAnsi" w:hAnsiTheme="minorHAnsi"/>
          <w:sz w:val="22"/>
        </w:rPr>
      </w:pPr>
    </w:p>
    <w:p w:rsidR="00390AA0" w:rsidRDefault="00390AA0" w:rsidP="00992040">
      <w:pPr>
        <w:pStyle w:val="NormalnyWeb"/>
        <w:jc w:val="both"/>
        <w:rPr>
          <w:rFonts w:asciiTheme="minorHAnsi" w:hAnsiTheme="minorHAnsi"/>
          <w:sz w:val="22"/>
        </w:rPr>
      </w:pPr>
    </w:p>
    <w:tbl>
      <w:tblPr>
        <w:tblStyle w:val="Jasnecieniowanieakcent4"/>
        <w:tblW w:w="0" w:type="auto"/>
        <w:tblLook w:val="04A0" w:firstRow="1" w:lastRow="0" w:firstColumn="1" w:lastColumn="0" w:noHBand="0" w:noVBand="1"/>
      </w:tblPr>
      <w:tblGrid>
        <w:gridCol w:w="4606"/>
        <w:gridCol w:w="4606"/>
      </w:tblGrid>
      <w:tr w:rsidR="00F533DF" w:rsidRPr="00E63869" w:rsidTr="00F2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F533DF" w:rsidRPr="00E63869" w:rsidRDefault="00F533DF" w:rsidP="00FF50BD">
            <w:pPr>
              <w:pStyle w:val="NormalnyWeb"/>
              <w:jc w:val="center"/>
              <w:rPr>
                <w:rFonts w:asciiTheme="minorHAnsi" w:hAnsiTheme="minorHAnsi"/>
                <w:b w:val="0"/>
                <w:sz w:val="22"/>
              </w:rPr>
            </w:pPr>
            <w:r w:rsidRPr="00E63869">
              <w:rPr>
                <w:rFonts w:asciiTheme="minorHAnsi" w:hAnsiTheme="minorHAnsi"/>
                <w:b w:val="0"/>
                <w:sz w:val="22"/>
              </w:rPr>
              <w:lastRenderedPageBreak/>
              <w:t xml:space="preserve">PROGRAM </w:t>
            </w:r>
            <w:r>
              <w:rPr>
                <w:rFonts w:asciiTheme="minorHAnsi" w:hAnsiTheme="minorHAnsi"/>
                <w:b w:val="0"/>
                <w:sz w:val="22"/>
              </w:rPr>
              <w:t>PRZECIWDZIAŁANIA PRZEMOCY W RODZINIE</w:t>
            </w:r>
          </w:p>
        </w:tc>
      </w:tr>
      <w:tr w:rsidR="00F533DF"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533DF" w:rsidRDefault="00F533DF" w:rsidP="00FF50BD">
            <w:pPr>
              <w:pStyle w:val="NormalnyWeb"/>
              <w:rPr>
                <w:rFonts w:asciiTheme="minorHAnsi" w:hAnsiTheme="minorHAnsi"/>
                <w:sz w:val="22"/>
              </w:rPr>
            </w:pPr>
            <w:r>
              <w:rPr>
                <w:rFonts w:asciiTheme="minorHAnsi" w:hAnsiTheme="minorHAnsi"/>
                <w:sz w:val="22"/>
              </w:rPr>
              <w:t>CEL STRATEGICZNY</w:t>
            </w:r>
          </w:p>
        </w:tc>
        <w:tc>
          <w:tcPr>
            <w:tcW w:w="4606" w:type="dxa"/>
          </w:tcPr>
          <w:p w:rsidR="00F533DF" w:rsidRDefault="00F533DF" w:rsidP="00F533DF">
            <w:pPr>
              <w:pStyle w:val="NormalnyWeb"/>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Przeciwdziałanie przemocy w rodzinie oraz zwiększenie dostępności  i skuteczności pomocy dla rodzin, w których stosowana jest przemoc</w:t>
            </w:r>
          </w:p>
        </w:tc>
      </w:tr>
      <w:tr w:rsidR="00F533DF" w:rsidTr="00F21DE7">
        <w:tc>
          <w:tcPr>
            <w:cnfStyle w:val="001000000000" w:firstRow="0" w:lastRow="0" w:firstColumn="1" w:lastColumn="0" w:oddVBand="0" w:evenVBand="0" w:oddHBand="0" w:evenHBand="0" w:firstRowFirstColumn="0" w:firstRowLastColumn="0" w:lastRowFirstColumn="0" w:lastRowLastColumn="0"/>
            <w:tcW w:w="4606" w:type="dxa"/>
          </w:tcPr>
          <w:p w:rsidR="00F533DF" w:rsidRDefault="00F533DF" w:rsidP="00FF50BD">
            <w:pPr>
              <w:pStyle w:val="NormalnyWeb"/>
              <w:rPr>
                <w:rFonts w:asciiTheme="minorHAnsi" w:hAnsiTheme="minorHAnsi"/>
                <w:sz w:val="22"/>
              </w:rPr>
            </w:pPr>
            <w:r>
              <w:rPr>
                <w:rFonts w:asciiTheme="minorHAnsi" w:hAnsiTheme="minorHAnsi"/>
                <w:sz w:val="22"/>
              </w:rPr>
              <w:t>CELE OPERACYJNE</w:t>
            </w:r>
          </w:p>
        </w:tc>
        <w:tc>
          <w:tcPr>
            <w:tcW w:w="4606" w:type="dxa"/>
          </w:tcPr>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Zmiana postaw mieszkańców wobec zjawiska przemocy w rodzinie</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Spadek liczby przypadków przemocy</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Stała edukacja środowiska lokalnego</w:t>
            </w:r>
          </w:p>
        </w:tc>
      </w:tr>
      <w:tr w:rsidR="00F533DF"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533DF" w:rsidRDefault="00F533DF" w:rsidP="00FF50BD">
            <w:pPr>
              <w:pStyle w:val="NormalnyWeb"/>
              <w:rPr>
                <w:rFonts w:asciiTheme="minorHAnsi" w:hAnsiTheme="minorHAnsi"/>
                <w:sz w:val="22"/>
              </w:rPr>
            </w:pPr>
            <w:r>
              <w:rPr>
                <w:rFonts w:asciiTheme="minorHAnsi" w:hAnsiTheme="minorHAnsi"/>
                <w:sz w:val="22"/>
              </w:rPr>
              <w:t>DZIAŁANIA</w:t>
            </w:r>
          </w:p>
        </w:tc>
        <w:tc>
          <w:tcPr>
            <w:tcW w:w="4606" w:type="dxa"/>
          </w:tcPr>
          <w:p w:rsidR="00F533DF" w:rsidRDefault="00F533DF" w:rsidP="00F533DF">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Wymiana doświadczeń pomiędzy środowiskami lokalnymi i placówkami, uczestniczenie w konferencjach, naradach, seminariach.</w:t>
            </w:r>
          </w:p>
          <w:p w:rsidR="00F533DF" w:rsidRDefault="00F533DF" w:rsidP="00F533DF">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Edukacja środowiska lokalnego na temat  przemocy w rodzinie poprzez ulotki, broszury, plakaty</w:t>
            </w:r>
          </w:p>
          <w:p w:rsidR="00F533DF" w:rsidRDefault="00F533DF" w:rsidP="00F533DF">
            <w:pPr>
              <w:pStyle w:val="Normalny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Nawiązywanie współpracy z przedstawicielami poszczególnych służb i instytucji </w:t>
            </w:r>
          </w:p>
        </w:tc>
      </w:tr>
      <w:tr w:rsidR="00F533DF" w:rsidTr="00F21DE7">
        <w:tc>
          <w:tcPr>
            <w:cnfStyle w:val="001000000000" w:firstRow="0" w:lastRow="0" w:firstColumn="1" w:lastColumn="0" w:oddVBand="0" w:evenVBand="0" w:oddHBand="0" w:evenHBand="0" w:firstRowFirstColumn="0" w:firstRowLastColumn="0" w:lastRowFirstColumn="0" w:lastRowLastColumn="0"/>
            <w:tcW w:w="4606" w:type="dxa"/>
          </w:tcPr>
          <w:p w:rsidR="00F533DF" w:rsidRDefault="00F533DF" w:rsidP="00FF50BD">
            <w:pPr>
              <w:pStyle w:val="NormalnyWeb"/>
              <w:rPr>
                <w:rFonts w:asciiTheme="minorHAnsi" w:hAnsiTheme="minorHAnsi"/>
                <w:sz w:val="22"/>
              </w:rPr>
            </w:pPr>
            <w:r>
              <w:rPr>
                <w:rFonts w:asciiTheme="minorHAnsi" w:hAnsiTheme="minorHAnsi"/>
                <w:sz w:val="22"/>
              </w:rPr>
              <w:t>PODMIOTY REALIZUJĄCE</w:t>
            </w:r>
          </w:p>
        </w:tc>
        <w:tc>
          <w:tcPr>
            <w:tcW w:w="4606" w:type="dxa"/>
          </w:tcPr>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Gminny Ośrodek Pomocy Społecznej w Hannie</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Urząd Gminy w Hannie</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Zespół Interdyscyplinarny</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Gminna Komisja Rozwiązywania Problemów Alkoholowych w Hannie</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Komenda Powiatowa Policji we Włodawie</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Sąd Rejonowy w Białej Podlaskiej</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Kuratorzy sądowi</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Prokuratura Rejonowa w Parczewie</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Powiatowe Centrum Pomocy Rodzinie we Włodawie</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Niepubliczny Zakład Opieki Zdrowotnej w Sławatyczach Ośrodek Zdrowia w Hannie</w:t>
            </w:r>
          </w:p>
          <w:p w:rsidR="00F533DF" w:rsidRDefault="00F533DF" w:rsidP="00F533DF">
            <w:pPr>
              <w:pStyle w:val="NormalnyWeb"/>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Lokalne szkoły</w:t>
            </w:r>
          </w:p>
        </w:tc>
      </w:tr>
    </w:tbl>
    <w:p w:rsidR="00390AA0" w:rsidRDefault="00390AA0" w:rsidP="00992040">
      <w:pPr>
        <w:pStyle w:val="NormalnyWeb"/>
        <w:jc w:val="both"/>
        <w:rPr>
          <w:rFonts w:asciiTheme="minorHAnsi" w:hAnsiTheme="minorHAnsi"/>
          <w:sz w:val="22"/>
        </w:rPr>
      </w:pPr>
    </w:p>
    <w:p w:rsidR="00104A99" w:rsidRPr="003D62FF" w:rsidRDefault="00104A99" w:rsidP="00992040">
      <w:pPr>
        <w:pStyle w:val="NormalnyWeb"/>
        <w:jc w:val="both"/>
        <w:rPr>
          <w:rFonts w:asciiTheme="minorHAnsi" w:hAnsiTheme="minorHAnsi"/>
          <w:sz w:val="22"/>
        </w:rPr>
      </w:pPr>
    </w:p>
    <w:p w:rsidR="003D62FF" w:rsidRDefault="003D62FF" w:rsidP="001520C9">
      <w:pPr>
        <w:jc w:val="both"/>
      </w:pPr>
    </w:p>
    <w:p w:rsidR="00F533DF" w:rsidRDefault="00F533DF" w:rsidP="001520C9">
      <w:pPr>
        <w:jc w:val="both"/>
      </w:pPr>
    </w:p>
    <w:p w:rsidR="00F533DF" w:rsidRDefault="00F533DF" w:rsidP="001520C9">
      <w:pPr>
        <w:jc w:val="both"/>
      </w:pPr>
    </w:p>
    <w:p w:rsidR="00F533DF" w:rsidRDefault="00F533DF" w:rsidP="001520C9">
      <w:pPr>
        <w:jc w:val="both"/>
      </w:pPr>
    </w:p>
    <w:p w:rsidR="00F533DF" w:rsidRDefault="00F533DF" w:rsidP="001520C9">
      <w:pPr>
        <w:jc w:val="both"/>
      </w:pPr>
    </w:p>
    <w:p w:rsidR="00F533DF" w:rsidRPr="00F21DE7" w:rsidRDefault="00FF50BD" w:rsidP="00FF50BD">
      <w:pPr>
        <w:pStyle w:val="Akapitzlist"/>
        <w:numPr>
          <w:ilvl w:val="0"/>
          <w:numId w:val="28"/>
        </w:numPr>
        <w:jc w:val="both"/>
        <w:rPr>
          <w:b/>
        </w:rPr>
      </w:pPr>
      <w:r w:rsidRPr="00F21DE7">
        <w:rPr>
          <w:b/>
        </w:rPr>
        <w:lastRenderedPageBreak/>
        <w:t>ŹRÓDŁA FINANSOWANIA</w:t>
      </w:r>
    </w:p>
    <w:tbl>
      <w:tblPr>
        <w:tblStyle w:val="Jasnecieniowanieakcent4"/>
        <w:tblW w:w="0" w:type="auto"/>
        <w:tblLayout w:type="fixed"/>
        <w:tblLook w:val="04A0" w:firstRow="1" w:lastRow="0" w:firstColumn="1" w:lastColumn="0" w:noHBand="0" w:noVBand="1"/>
      </w:tblPr>
      <w:tblGrid>
        <w:gridCol w:w="817"/>
        <w:gridCol w:w="3231"/>
        <w:gridCol w:w="1730"/>
        <w:gridCol w:w="1822"/>
        <w:gridCol w:w="1688"/>
      </w:tblGrid>
      <w:tr w:rsidR="00FF50BD" w:rsidTr="00F2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F50BD" w:rsidRDefault="00FF50BD" w:rsidP="00FF50BD">
            <w:pPr>
              <w:jc w:val="both"/>
            </w:pPr>
            <w:r>
              <w:t>Lp</w:t>
            </w:r>
          </w:p>
        </w:tc>
        <w:tc>
          <w:tcPr>
            <w:tcW w:w="3231" w:type="dxa"/>
          </w:tcPr>
          <w:p w:rsidR="00FF50BD" w:rsidRDefault="00FF50BD" w:rsidP="00FF50BD">
            <w:pPr>
              <w:jc w:val="both"/>
              <w:cnfStyle w:val="100000000000" w:firstRow="1" w:lastRow="0" w:firstColumn="0" w:lastColumn="0" w:oddVBand="0" w:evenVBand="0" w:oddHBand="0" w:evenHBand="0" w:firstRowFirstColumn="0" w:firstRowLastColumn="0" w:lastRowFirstColumn="0" w:lastRowLastColumn="0"/>
            </w:pPr>
            <w:r>
              <w:t>ZADANIA</w:t>
            </w:r>
          </w:p>
        </w:tc>
        <w:tc>
          <w:tcPr>
            <w:tcW w:w="1730" w:type="dxa"/>
          </w:tcPr>
          <w:p w:rsidR="00FF50BD" w:rsidRDefault="00FF50BD" w:rsidP="00FF50BD">
            <w:pPr>
              <w:jc w:val="both"/>
              <w:cnfStyle w:val="100000000000" w:firstRow="1" w:lastRow="0" w:firstColumn="0" w:lastColumn="0" w:oddVBand="0" w:evenVBand="0" w:oddHBand="0" w:evenHBand="0" w:firstRowFirstColumn="0" w:firstRowLastColumn="0" w:lastRowFirstColumn="0" w:lastRowLastColumn="0"/>
            </w:pPr>
            <w:r w:rsidRPr="00B33AB2">
              <w:rPr>
                <w:sz w:val="20"/>
              </w:rPr>
              <w:t>HARMONOGRAM</w:t>
            </w:r>
          </w:p>
        </w:tc>
        <w:tc>
          <w:tcPr>
            <w:tcW w:w="1822" w:type="dxa"/>
          </w:tcPr>
          <w:p w:rsidR="00FF50BD" w:rsidRDefault="00FF50BD" w:rsidP="00FF50BD">
            <w:pPr>
              <w:jc w:val="both"/>
              <w:cnfStyle w:val="100000000000" w:firstRow="1" w:lastRow="0" w:firstColumn="0" w:lastColumn="0" w:oddVBand="0" w:evenVBand="0" w:oddHBand="0" w:evenHBand="0" w:firstRowFirstColumn="0" w:firstRowLastColumn="0" w:lastRowFirstColumn="0" w:lastRowLastColumn="0"/>
            </w:pPr>
            <w:r>
              <w:t>WSKAŹNIKI OSIĄGNIĘCIA CELU</w:t>
            </w:r>
          </w:p>
        </w:tc>
        <w:tc>
          <w:tcPr>
            <w:tcW w:w="1688" w:type="dxa"/>
          </w:tcPr>
          <w:p w:rsidR="00FF50BD" w:rsidRDefault="00FF50BD" w:rsidP="00FF50BD">
            <w:pPr>
              <w:jc w:val="both"/>
              <w:cnfStyle w:val="100000000000" w:firstRow="1" w:lastRow="0" w:firstColumn="0" w:lastColumn="0" w:oddVBand="0" w:evenVBand="0" w:oddHBand="0" w:evenHBand="0" w:firstRowFirstColumn="0" w:firstRowLastColumn="0" w:lastRowFirstColumn="0" w:lastRowLastColumn="0"/>
            </w:pPr>
            <w:r>
              <w:t>ŹRÓDŁA finansowani</w:t>
            </w:r>
          </w:p>
        </w:tc>
      </w:tr>
      <w:tr w:rsidR="00FF50BD"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F50BD" w:rsidRPr="00B33AB2" w:rsidRDefault="00FF50BD" w:rsidP="00FF50BD">
            <w:pPr>
              <w:jc w:val="both"/>
              <w:rPr>
                <w:sz w:val="20"/>
              </w:rPr>
            </w:pPr>
            <w:r w:rsidRPr="00B33AB2">
              <w:rPr>
                <w:sz w:val="20"/>
              </w:rPr>
              <w:t>1.</w:t>
            </w:r>
          </w:p>
        </w:tc>
        <w:tc>
          <w:tcPr>
            <w:tcW w:w="3231" w:type="dxa"/>
          </w:tcPr>
          <w:p w:rsidR="00FF50BD" w:rsidRPr="00B33AB2" w:rsidRDefault="00FF50BD"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dożywianie dzieci i młodzieży w szkołach, zapewnienie posiłku osobom i rodzinom znajdującym się w trudnej sytuacji materialnej</w:t>
            </w:r>
          </w:p>
        </w:tc>
        <w:tc>
          <w:tcPr>
            <w:tcW w:w="1730" w:type="dxa"/>
          </w:tcPr>
          <w:p w:rsidR="00FF50BD" w:rsidRPr="00B33AB2" w:rsidRDefault="00FF50BD"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zadanie ciągłe</w:t>
            </w:r>
          </w:p>
        </w:tc>
        <w:tc>
          <w:tcPr>
            <w:tcW w:w="1822" w:type="dxa"/>
          </w:tcPr>
          <w:p w:rsidR="00FF50BD" w:rsidRPr="00B33AB2" w:rsidRDefault="00FF50BD"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eliminowanie negatywnych skutków bezrobocia</w:t>
            </w:r>
          </w:p>
        </w:tc>
        <w:tc>
          <w:tcPr>
            <w:tcW w:w="1688" w:type="dxa"/>
          </w:tcPr>
          <w:p w:rsidR="00FF50BD" w:rsidRPr="00B33AB2" w:rsidRDefault="00FF50BD"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 xml:space="preserve">Budżet Gminy, </w:t>
            </w:r>
          </w:p>
        </w:tc>
      </w:tr>
      <w:tr w:rsidR="00FF50BD" w:rsidTr="00F21DE7">
        <w:tc>
          <w:tcPr>
            <w:cnfStyle w:val="001000000000" w:firstRow="0" w:lastRow="0" w:firstColumn="1" w:lastColumn="0" w:oddVBand="0" w:evenVBand="0" w:oddHBand="0" w:evenHBand="0" w:firstRowFirstColumn="0" w:firstRowLastColumn="0" w:lastRowFirstColumn="0" w:lastRowLastColumn="0"/>
            <w:tcW w:w="817" w:type="dxa"/>
          </w:tcPr>
          <w:p w:rsidR="00FF50BD" w:rsidRPr="00B33AB2" w:rsidRDefault="00FF50BD" w:rsidP="00FF50BD">
            <w:pPr>
              <w:pStyle w:val="Akapitzlist"/>
              <w:ind w:left="1080"/>
              <w:jc w:val="both"/>
              <w:rPr>
                <w:sz w:val="20"/>
              </w:rPr>
            </w:pPr>
            <w:r w:rsidRPr="00B33AB2">
              <w:rPr>
                <w:sz w:val="20"/>
              </w:rPr>
              <w:t>2</w:t>
            </w:r>
          </w:p>
          <w:p w:rsidR="00FF50BD" w:rsidRPr="00B33AB2" w:rsidRDefault="00FF50BD" w:rsidP="00FF50BD">
            <w:pPr>
              <w:rPr>
                <w:sz w:val="20"/>
              </w:rPr>
            </w:pPr>
            <w:r w:rsidRPr="00B33AB2">
              <w:rPr>
                <w:sz w:val="20"/>
              </w:rPr>
              <w:t>2</w:t>
            </w:r>
          </w:p>
        </w:tc>
        <w:tc>
          <w:tcPr>
            <w:tcW w:w="3231" w:type="dxa"/>
          </w:tcPr>
          <w:p w:rsidR="00FF50BD" w:rsidRPr="00B33AB2" w:rsidRDefault="00FF50BD"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Rozwój pracy opiekuńczej  w ramach programów aktywizacyjnych, robót publicznych, staży, prac interwencyjnych</w:t>
            </w:r>
          </w:p>
        </w:tc>
        <w:tc>
          <w:tcPr>
            <w:tcW w:w="1730" w:type="dxa"/>
          </w:tcPr>
          <w:p w:rsidR="00FF50BD" w:rsidRPr="00B33AB2" w:rsidRDefault="00FF50BD"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zadanie ciągłe</w:t>
            </w:r>
          </w:p>
        </w:tc>
        <w:tc>
          <w:tcPr>
            <w:tcW w:w="1822" w:type="dxa"/>
          </w:tcPr>
          <w:p w:rsidR="00FF50BD" w:rsidRPr="00B33AB2" w:rsidRDefault="00FF50BD"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eliminowanie negatywnych skutków bezrobocia</w:t>
            </w:r>
          </w:p>
        </w:tc>
        <w:tc>
          <w:tcPr>
            <w:tcW w:w="1688" w:type="dxa"/>
          </w:tcPr>
          <w:p w:rsidR="00FF50BD" w:rsidRPr="00B33AB2" w:rsidRDefault="00FF50BD"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Budżet Gminy, Fundusze  PUP we Włodawie</w:t>
            </w:r>
          </w:p>
        </w:tc>
      </w:tr>
      <w:tr w:rsidR="00FF50BD"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F50BD" w:rsidRPr="00B33AB2" w:rsidRDefault="00FF50BD" w:rsidP="00FF50BD">
            <w:pPr>
              <w:jc w:val="both"/>
              <w:rPr>
                <w:sz w:val="20"/>
              </w:rPr>
            </w:pPr>
            <w:r w:rsidRPr="00B33AB2">
              <w:rPr>
                <w:sz w:val="20"/>
              </w:rPr>
              <w:t>3</w:t>
            </w:r>
          </w:p>
        </w:tc>
        <w:tc>
          <w:tcPr>
            <w:tcW w:w="3231" w:type="dxa"/>
          </w:tcPr>
          <w:p w:rsidR="00FF50BD" w:rsidRPr="00B33AB2" w:rsidRDefault="00FF50BD"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Wsparcie w formie stypendium socjalnego, pomocy materialnej dla uczniów z rodzin najuboższych</w:t>
            </w:r>
          </w:p>
        </w:tc>
        <w:tc>
          <w:tcPr>
            <w:tcW w:w="1730" w:type="dxa"/>
          </w:tcPr>
          <w:p w:rsidR="00FF50BD" w:rsidRPr="00B33AB2" w:rsidRDefault="00FF50BD"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zadanie ciągłe</w:t>
            </w:r>
          </w:p>
        </w:tc>
        <w:tc>
          <w:tcPr>
            <w:tcW w:w="1822" w:type="dxa"/>
          </w:tcPr>
          <w:p w:rsidR="00FF50BD" w:rsidRPr="00B33AB2" w:rsidRDefault="00FF50BD"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eliminowanie negatywnych skutków bezrobocia</w:t>
            </w:r>
          </w:p>
        </w:tc>
        <w:tc>
          <w:tcPr>
            <w:tcW w:w="1688" w:type="dxa"/>
          </w:tcPr>
          <w:p w:rsidR="00FF50BD" w:rsidRPr="00B33AB2" w:rsidRDefault="00FF50BD"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Budżet Gminy, środki z Budżetu Państwa</w:t>
            </w:r>
          </w:p>
        </w:tc>
      </w:tr>
      <w:tr w:rsidR="00FF50BD" w:rsidTr="00F21DE7">
        <w:tc>
          <w:tcPr>
            <w:cnfStyle w:val="001000000000" w:firstRow="0" w:lastRow="0" w:firstColumn="1" w:lastColumn="0" w:oddVBand="0" w:evenVBand="0" w:oddHBand="0" w:evenHBand="0" w:firstRowFirstColumn="0" w:firstRowLastColumn="0" w:lastRowFirstColumn="0" w:lastRowLastColumn="0"/>
            <w:tcW w:w="817" w:type="dxa"/>
          </w:tcPr>
          <w:p w:rsidR="00FF50BD" w:rsidRPr="00B33AB2" w:rsidRDefault="00FF50BD" w:rsidP="00FF50BD">
            <w:pPr>
              <w:jc w:val="both"/>
              <w:rPr>
                <w:sz w:val="20"/>
              </w:rPr>
            </w:pPr>
            <w:r w:rsidRPr="00B33AB2">
              <w:rPr>
                <w:sz w:val="20"/>
              </w:rPr>
              <w:t>4.</w:t>
            </w:r>
          </w:p>
        </w:tc>
        <w:tc>
          <w:tcPr>
            <w:tcW w:w="3231" w:type="dxa"/>
          </w:tcPr>
          <w:p w:rsidR="00FF50BD" w:rsidRP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współpraca z organizacjami społecznymi na rzecz organizowania wsparcia i pomocy najbardziej potrzebującym</w:t>
            </w:r>
          </w:p>
        </w:tc>
        <w:tc>
          <w:tcPr>
            <w:tcW w:w="1730" w:type="dxa"/>
          </w:tcPr>
          <w:p w:rsidR="00FF50BD" w:rsidRP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zadnie ciągłe</w:t>
            </w:r>
          </w:p>
        </w:tc>
        <w:tc>
          <w:tcPr>
            <w:tcW w:w="1822" w:type="dxa"/>
          </w:tcPr>
          <w:p w:rsidR="00FF50BD" w:rsidRP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poprawa skuteczności działania lokalnych organizacji społecznych</w:t>
            </w:r>
          </w:p>
        </w:tc>
        <w:tc>
          <w:tcPr>
            <w:tcW w:w="1688" w:type="dxa"/>
          </w:tcPr>
          <w:p w:rsidR="00FF50BD" w:rsidRP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Budżet Gminy</w:t>
            </w:r>
          </w:p>
        </w:tc>
      </w:tr>
      <w:tr w:rsidR="00B33AB2"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33AB2" w:rsidRPr="00B33AB2" w:rsidRDefault="00B33AB2" w:rsidP="00FF50BD">
            <w:pPr>
              <w:jc w:val="both"/>
              <w:rPr>
                <w:sz w:val="20"/>
              </w:rPr>
            </w:pPr>
            <w:r w:rsidRPr="00B33AB2">
              <w:rPr>
                <w:sz w:val="20"/>
              </w:rPr>
              <w:t>5.</w:t>
            </w:r>
          </w:p>
        </w:tc>
        <w:tc>
          <w:tcPr>
            <w:tcW w:w="3231" w:type="dxa"/>
          </w:tcPr>
          <w:p w:rsidR="00B33AB2" w:rsidRP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organizowanie i finansowanie szkolnych programów profilaktycznych</w:t>
            </w:r>
          </w:p>
        </w:tc>
        <w:tc>
          <w:tcPr>
            <w:tcW w:w="1730" w:type="dxa"/>
          </w:tcPr>
          <w:p w:rsidR="00B33AB2" w:rsidRP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zadanie ciągłe</w:t>
            </w:r>
          </w:p>
        </w:tc>
        <w:tc>
          <w:tcPr>
            <w:tcW w:w="1822" w:type="dxa"/>
          </w:tcPr>
          <w:p w:rsidR="00B33AB2" w:rsidRP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wzrost świadomości społeczności lokalnej</w:t>
            </w:r>
          </w:p>
        </w:tc>
        <w:tc>
          <w:tcPr>
            <w:tcW w:w="1688" w:type="dxa"/>
          </w:tcPr>
          <w:p w:rsidR="00B33AB2" w:rsidRP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Budżet Gminy</w:t>
            </w:r>
          </w:p>
          <w:p w:rsidR="00B33AB2" w:rsidRP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sidRPr="00B33AB2">
              <w:rPr>
                <w:sz w:val="20"/>
              </w:rPr>
              <w:t>Budżet GKRPA</w:t>
            </w:r>
          </w:p>
        </w:tc>
      </w:tr>
      <w:tr w:rsidR="00B33AB2" w:rsidTr="00F21DE7">
        <w:tc>
          <w:tcPr>
            <w:cnfStyle w:val="001000000000" w:firstRow="0" w:lastRow="0" w:firstColumn="1" w:lastColumn="0" w:oddVBand="0" w:evenVBand="0" w:oddHBand="0" w:evenHBand="0" w:firstRowFirstColumn="0" w:firstRowLastColumn="0" w:lastRowFirstColumn="0" w:lastRowLastColumn="0"/>
            <w:tcW w:w="817" w:type="dxa"/>
          </w:tcPr>
          <w:p w:rsidR="00B33AB2" w:rsidRPr="00B33AB2" w:rsidRDefault="00B33AB2" w:rsidP="00B33AB2">
            <w:pPr>
              <w:ind w:left="426"/>
              <w:rPr>
                <w:sz w:val="20"/>
              </w:rPr>
            </w:pPr>
            <w:r>
              <w:rPr>
                <w:sz w:val="20"/>
              </w:rPr>
              <w:t>6.</w:t>
            </w:r>
          </w:p>
        </w:tc>
        <w:tc>
          <w:tcPr>
            <w:tcW w:w="3231" w:type="dxa"/>
          </w:tcPr>
          <w:p w:rsidR="00B33AB2" w:rsidRP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podejmowanie działań o charakterze edukacyjnym przeznaczonych dla rodziców</w:t>
            </w:r>
          </w:p>
        </w:tc>
        <w:tc>
          <w:tcPr>
            <w:tcW w:w="1730" w:type="dxa"/>
          </w:tcPr>
          <w:p w:rsidR="00B33AB2" w:rsidRP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zadanie ciągłe</w:t>
            </w:r>
          </w:p>
        </w:tc>
        <w:tc>
          <w:tcPr>
            <w:tcW w:w="1822" w:type="dxa"/>
          </w:tcPr>
          <w:p w:rsidR="00B33AB2" w:rsidRP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sidRPr="00B33AB2">
              <w:rPr>
                <w:sz w:val="20"/>
              </w:rPr>
              <w:t>wzrost świadomości rodziców w zakresie zagrożeń spowodowanych nadużywaniem</w:t>
            </w:r>
            <w:r>
              <w:rPr>
                <w:sz w:val="20"/>
              </w:rPr>
              <w:t xml:space="preserve"> alkoholu </w:t>
            </w:r>
          </w:p>
        </w:tc>
        <w:tc>
          <w:tcPr>
            <w:tcW w:w="1688" w:type="dxa"/>
          </w:tcPr>
          <w:p w:rsid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Budżet Gminy</w:t>
            </w:r>
          </w:p>
          <w:p w:rsid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Budżet GKRPA</w:t>
            </w:r>
          </w:p>
          <w:p w:rsid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Budżet jednostek podległych</w:t>
            </w:r>
          </w:p>
          <w:p w:rsidR="00B33AB2" w:rsidRP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p>
        </w:tc>
      </w:tr>
      <w:tr w:rsidR="00B33AB2"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33AB2" w:rsidRPr="00B33AB2" w:rsidRDefault="00B33AB2" w:rsidP="00B33AB2">
            <w:pPr>
              <w:pStyle w:val="Akapitzlist"/>
              <w:numPr>
                <w:ilvl w:val="0"/>
                <w:numId w:val="33"/>
              </w:numPr>
              <w:rPr>
                <w:sz w:val="20"/>
              </w:rPr>
            </w:pPr>
          </w:p>
        </w:tc>
        <w:tc>
          <w:tcPr>
            <w:tcW w:w="3231" w:type="dxa"/>
          </w:tcPr>
          <w:p w:rsidR="00B33AB2" w:rsidRP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stworzenie i doposażenie placówki opiekuńczo- wychowawczej wsparcia dziennego </w:t>
            </w:r>
          </w:p>
        </w:tc>
        <w:tc>
          <w:tcPr>
            <w:tcW w:w="1730" w:type="dxa"/>
          </w:tcPr>
          <w:p w:rsidR="00B33AB2" w:rsidRP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2014-2020</w:t>
            </w:r>
          </w:p>
        </w:tc>
        <w:tc>
          <w:tcPr>
            <w:tcW w:w="1822" w:type="dxa"/>
          </w:tcPr>
          <w:p w:rsidR="00B33AB2" w:rsidRP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zapewnienie wsparcia dla osób z rodzin zagrożonych wykluczeniem społecznym</w:t>
            </w:r>
          </w:p>
        </w:tc>
        <w:tc>
          <w:tcPr>
            <w:tcW w:w="1688" w:type="dxa"/>
          </w:tcPr>
          <w:p w:rsid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Budzet GKRPA</w:t>
            </w:r>
          </w:p>
          <w:p w:rsid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Budżet Gminy</w:t>
            </w:r>
          </w:p>
          <w:p w:rsidR="00B33AB2" w:rsidRDefault="00B33AB2"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Fundusze unijne</w:t>
            </w:r>
          </w:p>
        </w:tc>
      </w:tr>
      <w:tr w:rsidR="00B33AB2" w:rsidTr="00F21DE7">
        <w:tc>
          <w:tcPr>
            <w:cnfStyle w:val="001000000000" w:firstRow="0" w:lastRow="0" w:firstColumn="1" w:lastColumn="0" w:oddVBand="0" w:evenVBand="0" w:oddHBand="0" w:evenHBand="0" w:firstRowFirstColumn="0" w:firstRowLastColumn="0" w:lastRowFirstColumn="0" w:lastRowLastColumn="0"/>
            <w:tcW w:w="817" w:type="dxa"/>
          </w:tcPr>
          <w:p w:rsidR="00B33AB2" w:rsidRPr="00B33AB2" w:rsidRDefault="00B33AB2" w:rsidP="00B33AB2">
            <w:pPr>
              <w:pStyle w:val="Akapitzlist"/>
              <w:numPr>
                <w:ilvl w:val="0"/>
                <w:numId w:val="33"/>
              </w:numPr>
              <w:rPr>
                <w:sz w:val="20"/>
              </w:rPr>
            </w:pPr>
          </w:p>
        </w:tc>
        <w:tc>
          <w:tcPr>
            <w:tcW w:w="3231" w:type="dxa"/>
          </w:tcPr>
          <w:p w:rsid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zatrudnienie osób długotrwale bezrobotnych w ramach robót publicznych, prac interwencyjnych</w:t>
            </w:r>
          </w:p>
        </w:tc>
        <w:tc>
          <w:tcPr>
            <w:tcW w:w="1730" w:type="dxa"/>
          </w:tcPr>
          <w:p w:rsid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zadanie ciągłe</w:t>
            </w:r>
          </w:p>
        </w:tc>
        <w:tc>
          <w:tcPr>
            <w:tcW w:w="1822" w:type="dxa"/>
          </w:tcPr>
          <w:p w:rsid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eliminowanie negatywnych skutków bezrobocia</w:t>
            </w:r>
          </w:p>
        </w:tc>
        <w:tc>
          <w:tcPr>
            <w:tcW w:w="1688" w:type="dxa"/>
          </w:tcPr>
          <w:p w:rsidR="00B33AB2" w:rsidRDefault="00B33AB2"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Budżet Gminy, fundusze </w:t>
            </w:r>
            <w:r w:rsidR="007A2D28">
              <w:rPr>
                <w:sz w:val="20"/>
              </w:rPr>
              <w:t>PUP we Włodawie</w:t>
            </w:r>
          </w:p>
        </w:tc>
      </w:tr>
      <w:tr w:rsidR="007A2D28"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2D28" w:rsidRPr="00B33AB2" w:rsidRDefault="007A2D28" w:rsidP="00B33AB2">
            <w:pPr>
              <w:pStyle w:val="Akapitzlist"/>
              <w:numPr>
                <w:ilvl w:val="0"/>
                <w:numId w:val="33"/>
              </w:numPr>
              <w:rPr>
                <w:sz w:val="20"/>
              </w:rPr>
            </w:pPr>
            <w:r>
              <w:rPr>
                <w:sz w:val="20"/>
              </w:rPr>
              <w:t>zatni</w:t>
            </w:r>
          </w:p>
        </w:tc>
        <w:tc>
          <w:tcPr>
            <w:tcW w:w="3231"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zatrudnianie absolwentów i stażystów</w:t>
            </w:r>
          </w:p>
        </w:tc>
        <w:tc>
          <w:tcPr>
            <w:tcW w:w="1730"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zadanie ciągłe</w:t>
            </w:r>
          </w:p>
        </w:tc>
        <w:tc>
          <w:tcPr>
            <w:tcW w:w="1822"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zmniejszenie bezrobocia na terenie gminy</w:t>
            </w:r>
          </w:p>
        </w:tc>
        <w:tc>
          <w:tcPr>
            <w:tcW w:w="1688"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Budżet Gminy oraz jednostek podległych, fundusze PUP we Włodawie</w:t>
            </w:r>
          </w:p>
        </w:tc>
      </w:tr>
      <w:tr w:rsidR="007A2D28" w:rsidTr="00F21DE7">
        <w:tc>
          <w:tcPr>
            <w:cnfStyle w:val="001000000000" w:firstRow="0" w:lastRow="0" w:firstColumn="1" w:lastColumn="0" w:oddVBand="0" w:evenVBand="0" w:oddHBand="0" w:evenHBand="0" w:firstRowFirstColumn="0" w:firstRowLastColumn="0" w:lastRowFirstColumn="0" w:lastRowLastColumn="0"/>
            <w:tcW w:w="817" w:type="dxa"/>
          </w:tcPr>
          <w:p w:rsidR="007A2D28" w:rsidRDefault="007A2D28" w:rsidP="00B33AB2">
            <w:pPr>
              <w:pStyle w:val="Akapitzlist"/>
              <w:numPr>
                <w:ilvl w:val="0"/>
                <w:numId w:val="33"/>
              </w:numPr>
              <w:rPr>
                <w:sz w:val="20"/>
              </w:rPr>
            </w:pPr>
            <w:r>
              <w:rPr>
                <w:sz w:val="20"/>
              </w:rPr>
              <w:t>ws</w:t>
            </w:r>
          </w:p>
        </w:tc>
        <w:tc>
          <w:tcPr>
            <w:tcW w:w="3231" w:type="dxa"/>
          </w:tcPr>
          <w:p w:rsidR="007A2D28" w:rsidRDefault="007A2D28"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wspieranie imprez rekreacyjnych i sportowych o charakterze masowym</w:t>
            </w:r>
          </w:p>
        </w:tc>
        <w:tc>
          <w:tcPr>
            <w:tcW w:w="1730" w:type="dxa"/>
          </w:tcPr>
          <w:p w:rsidR="007A2D28" w:rsidRDefault="007A2D28"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zadnie ciągłe</w:t>
            </w:r>
          </w:p>
        </w:tc>
        <w:tc>
          <w:tcPr>
            <w:tcW w:w="1822" w:type="dxa"/>
          </w:tcPr>
          <w:p w:rsidR="007A2D28" w:rsidRDefault="007A2D28"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zapewnienie alternatywnych form spędzania czasu wolnego dla lokalnej społeczności</w:t>
            </w:r>
          </w:p>
        </w:tc>
        <w:tc>
          <w:tcPr>
            <w:tcW w:w="1688" w:type="dxa"/>
          </w:tcPr>
          <w:p w:rsidR="007A2D28" w:rsidRDefault="007A2D28"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Budżet Gminy</w:t>
            </w:r>
          </w:p>
        </w:tc>
      </w:tr>
      <w:tr w:rsidR="007A2D28"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2D28" w:rsidRDefault="007A2D28" w:rsidP="00B33AB2">
            <w:pPr>
              <w:pStyle w:val="Akapitzlist"/>
              <w:numPr>
                <w:ilvl w:val="0"/>
                <w:numId w:val="33"/>
              </w:numPr>
              <w:rPr>
                <w:sz w:val="20"/>
              </w:rPr>
            </w:pPr>
            <w:r>
              <w:rPr>
                <w:sz w:val="20"/>
              </w:rPr>
              <w:t>tw</w:t>
            </w:r>
          </w:p>
        </w:tc>
        <w:tc>
          <w:tcPr>
            <w:tcW w:w="3231"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tworzenie programów osłonowych w zakresie pomocy społecznej</w:t>
            </w:r>
          </w:p>
        </w:tc>
        <w:tc>
          <w:tcPr>
            <w:tcW w:w="1730"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zadanie ciągłe</w:t>
            </w:r>
          </w:p>
        </w:tc>
        <w:tc>
          <w:tcPr>
            <w:tcW w:w="1822"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eliminowanie negatywnych skutków </w:t>
            </w:r>
            <w:r>
              <w:rPr>
                <w:sz w:val="20"/>
              </w:rPr>
              <w:lastRenderedPageBreak/>
              <w:t>bezrobocia</w:t>
            </w:r>
          </w:p>
        </w:tc>
        <w:tc>
          <w:tcPr>
            <w:tcW w:w="1688"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budżet gminy</w:t>
            </w:r>
          </w:p>
        </w:tc>
      </w:tr>
      <w:tr w:rsidR="007A2D28" w:rsidTr="00F21DE7">
        <w:tc>
          <w:tcPr>
            <w:cnfStyle w:val="001000000000" w:firstRow="0" w:lastRow="0" w:firstColumn="1" w:lastColumn="0" w:oddVBand="0" w:evenVBand="0" w:oddHBand="0" w:evenHBand="0" w:firstRowFirstColumn="0" w:firstRowLastColumn="0" w:lastRowFirstColumn="0" w:lastRowLastColumn="0"/>
            <w:tcW w:w="817" w:type="dxa"/>
          </w:tcPr>
          <w:p w:rsidR="007A2D28" w:rsidRDefault="007A2D28" w:rsidP="00B33AB2">
            <w:pPr>
              <w:pStyle w:val="Akapitzlist"/>
              <w:numPr>
                <w:ilvl w:val="0"/>
                <w:numId w:val="33"/>
              </w:numPr>
              <w:rPr>
                <w:sz w:val="20"/>
              </w:rPr>
            </w:pPr>
            <w:r>
              <w:rPr>
                <w:sz w:val="20"/>
              </w:rPr>
              <w:lastRenderedPageBreak/>
              <w:t>d</w:t>
            </w:r>
          </w:p>
        </w:tc>
        <w:tc>
          <w:tcPr>
            <w:tcW w:w="3231" w:type="dxa"/>
          </w:tcPr>
          <w:p w:rsidR="007A2D28" w:rsidRDefault="007A2D28"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dostosowanie budynku Urzędu Gminy do potrzeb osób niepełnosprawnych</w:t>
            </w:r>
          </w:p>
        </w:tc>
        <w:tc>
          <w:tcPr>
            <w:tcW w:w="1730" w:type="dxa"/>
          </w:tcPr>
          <w:p w:rsidR="007A2D28" w:rsidRDefault="007A2D28"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2014-2016</w:t>
            </w:r>
          </w:p>
        </w:tc>
        <w:tc>
          <w:tcPr>
            <w:tcW w:w="1822" w:type="dxa"/>
          </w:tcPr>
          <w:p w:rsidR="007A2D28" w:rsidRDefault="007A2D28"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dostosowanie budynków użyteczności publicznej do potrzeb osób niepełnosprawnych</w:t>
            </w:r>
          </w:p>
        </w:tc>
        <w:tc>
          <w:tcPr>
            <w:tcW w:w="1688" w:type="dxa"/>
          </w:tcPr>
          <w:p w:rsidR="007A2D28" w:rsidRDefault="007A2D28"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budżet Gminy, środki finansowe z PFRON</w:t>
            </w:r>
          </w:p>
        </w:tc>
      </w:tr>
      <w:tr w:rsidR="007A2D28"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2D28" w:rsidRDefault="007A2D28" w:rsidP="00B33AB2">
            <w:pPr>
              <w:pStyle w:val="Akapitzlist"/>
              <w:numPr>
                <w:ilvl w:val="0"/>
                <w:numId w:val="33"/>
              </w:numPr>
              <w:rPr>
                <w:sz w:val="20"/>
              </w:rPr>
            </w:pPr>
          </w:p>
        </w:tc>
        <w:tc>
          <w:tcPr>
            <w:tcW w:w="3231"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Wdrażanie programów profilaktyki</w:t>
            </w:r>
          </w:p>
        </w:tc>
        <w:tc>
          <w:tcPr>
            <w:tcW w:w="1730"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zadania ciągłe</w:t>
            </w:r>
          </w:p>
        </w:tc>
        <w:tc>
          <w:tcPr>
            <w:tcW w:w="1822" w:type="dxa"/>
          </w:tcPr>
          <w:p w:rsidR="007A2D28" w:rsidRDefault="007A2D28"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poprawa bezpieczeństwa lokalnej społeczności</w:t>
            </w:r>
          </w:p>
        </w:tc>
        <w:tc>
          <w:tcPr>
            <w:tcW w:w="1688" w:type="dxa"/>
          </w:tcPr>
          <w:p w:rsidR="007A2D28" w:rsidRDefault="00DC59C9"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Budżet Gminy</w:t>
            </w:r>
          </w:p>
        </w:tc>
      </w:tr>
      <w:tr w:rsidR="00DC59C9" w:rsidTr="00F21DE7">
        <w:tc>
          <w:tcPr>
            <w:cnfStyle w:val="001000000000" w:firstRow="0" w:lastRow="0" w:firstColumn="1" w:lastColumn="0" w:oddVBand="0" w:evenVBand="0" w:oddHBand="0" w:evenHBand="0" w:firstRowFirstColumn="0" w:firstRowLastColumn="0" w:lastRowFirstColumn="0" w:lastRowLastColumn="0"/>
            <w:tcW w:w="817" w:type="dxa"/>
          </w:tcPr>
          <w:p w:rsidR="00DC59C9" w:rsidRDefault="00DC59C9" w:rsidP="00B33AB2">
            <w:pPr>
              <w:pStyle w:val="Akapitzlist"/>
              <w:numPr>
                <w:ilvl w:val="0"/>
                <w:numId w:val="33"/>
              </w:numPr>
              <w:rPr>
                <w:sz w:val="20"/>
              </w:rPr>
            </w:pPr>
          </w:p>
        </w:tc>
        <w:tc>
          <w:tcPr>
            <w:tcW w:w="3231" w:type="dxa"/>
          </w:tcPr>
          <w:p w:rsidR="00DC59C9" w:rsidRDefault="00DC59C9"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edukacja środowiska lokalnego na temat </w:t>
            </w:r>
            <w:r w:rsidR="006E7D2B">
              <w:rPr>
                <w:sz w:val="20"/>
              </w:rPr>
              <w:t>przemocy w rodzinie poprzez ulotki, plakaty, broszury</w:t>
            </w:r>
          </w:p>
        </w:tc>
        <w:tc>
          <w:tcPr>
            <w:tcW w:w="1730" w:type="dxa"/>
          </w:tcPr>
          <w:p w:rsidR="00DC59C9" w:rsidRDefault="006E7D2B"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zadanie ciągłe</w:t>
            </w:r>
          </w:p>
        </w:tc>
        <w:tc>
          <w:tcPr>
            <w:tcW w:w="1822" w:type="dxa"/>
          </w:tcPr>
          <w:p w:rsidR="00DC59C9" w:rsidRDefault="006E7D2B"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wzrost świadomości środowiska lokalnego</w:t>
            </w:r>
          </w:p>
        </w:tc>
        <w:tc>
          <w:tcPr>
            <w:tcW w:w="1688" w:type="dxa"/>
          </w:tcPr>
          <w:p w:rsidR="00DC59C9" w:rsidRDefault="006E7D2B" w:rsidP="00FF50BD">
            <w:pPr>
              <w:jc w:val="both"/>
              <w:cnfStyle w:val="000000000000" w:firstRow="0" w:lastRow="0" w:firstColumn="0" w:lastColumn="0" w:oddVBand="0" w:evenVBand="0" w:oddHBand="0" w:evenHBand="0" w:firstRowFirstColumn="0" w:firstRowLastColumn="0" w:lastRowFirstColumn="0" w:lastRowLastColumn="0"/>
              <w:rPr>
                <w:sz w:val="20"/>
              </w:rPr>
            </w:pPr>
            <w:r>
              <w:rPr>
                <w:sz w:val="20"/>
              </w:rPr>
              <w:t>budżet Gminy oraz jednostek podległych</w:t>
            </w:r>
          </w:p>
          <w:p w:rsidR="006E7D2B" w:rsidRDefault="006E7D2B" w:rsidP="00FF50BD">
            <w:pPr>
              <w:jc w:val="both"/>
              <w:cnfStyle w:val="000000000000" w:firstRow="0" w:lastRow="0" w:firstColumn="0" w:lastColumn="0" w:oddVBand="0" w:evenVBand="0" w:oddHBand="0" w:evenHBand="0" w:firstRowFirstColumn="0" w:firstRowLastColumn="0" w:lastRowFirstColumn="0" w:lastRowLastColumn="0"/>
              <w:rPr>
                <w:sz w:val="20"/>
              </w:rPr>
            </w:pPr>
          </w:p>
        </w:tc>
      </w:tr>
      <w:tr w:rsidR="006E7D2B" w:rsidTr="00F2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E7D2B" w:rsidRDefault="006E7D2B" w:rsidP="00B33AB2">
            <w:pPr>
              <w:pStyle w:val="Akapitzlist"/>
              <w:numPr>
                <w:ilvl w:val="0"/>
                <w:numId w:val="33"/>
              </w:numPr>
              <w:rPr>
                <w:sz w:val="20"/>
              </w:rPr>
            </w:pPr>
          </w:p>
        </w:tc>
        <w:tc>
          <w:tcPr>
            <w:tcW w:w="3231" w:type="dxa"/>
          </w:tcPr>
          <w:p w:rsidR="006E7D2B" w:rsidRDefault="006E7D2B"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wymiana doświadczeń pomiędzy środowiskami lokalnymi i placówkami</w:t>
            </w:r>
          </w:p>
        </w:tc>
        <w:tc>
          <w:tcPr>
            <w:tcW w:w="1730" w:type="dxa"/>
          </w:tcPr>
          <w:p w:rsidR="006E7D2B" w:rsidRDefault="006E7D2B"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zadanie ciągłe</w:t>
            </w:r>
          </w:p>
        </w:tc>
        <w:tc>
          <w:tcPr>
            <w:tcW w:w="1822" w:type="dxa"/>
          </w:tcPr>
          <w:p w:rsidR="006E7D2B" w:rsidRDefault="006E7D2B"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stworzenie spójnego planu pomocy ofiarom</w:t>
            </w:r>
          </w:p>
        </w:tc>
        <w:tc>
          <w:tcPr>
            <w:tcW w:w="1688" w:type="dxa"/>
          </w:tcPr>
          <w:p w:rsidR="006E7D2B" w:rsidRDefault="006E7D2B" w:rsidP="00FF50BD">
            <w:pPr>
              <w:jc w:val="both"/>
              <w:cnfStyle w:val="000000100000" w:firstRow="0" w:lastRow="0" w:firstColumn="0" w:lastColumn="0" w:oddVBand="0" w:evenVBand="0" w:oddHBand="1" w:evenHBand="0" w:firstRowFirstColumn="0" w:firstRowLastColumn="0" w:lastRowFirstColumn="0" w:lastRowLastColumn="0"/>
              <w:rPr>
                <w:sz w:val="20"/>
              </w:rPr>
            </w:pPr>
            <w:r>
              <w:rPr>
                <w:sz w:val="20"/>
              </w:rPr>
              <w:t>budżet Gminy</w:t>
            </w:r>
          </w:p>
        </w:tc>
      </w:tr>
    </w:tbl>
    <w:p w:rsidR="00FF50BD" w:rsidRDefault="00FF50BD" w:rsidP="00FF50BD">
      <w:pPr>
        <w:jc w:val="both"/>
      </w:pPr>
    </w:p>
    <w:p w:rsidR="001520C9" w:rsidRDefault="001520C9" w:rsidP="001520C9">
      <w:pPr>
        <w:jc w:val="both"/>
      </w:pPr>
    </w:p>
    <w:p w:rsidR="009B0A47" w:rsidRDefault="00DE4EDD" w:rsidP="00594423">
      <w:pPr>
        <w:jc w:val="both"/>
      </w:pPr>
      <w:r>
        <w:t xml:space="preserve"> </w:t>
      </w:r>
    </w:p>
    <w:p w:rsidR="00C82B59" w:rsidRDefault="00C82B59" w:rsidP="00C82B59"/>
    <w:p w:rsidR="00C82B59" w:rsidRDefault="00C82B59" w:rsidP="00C82B59">
      <w:pPr>
        <w:jc w:val="both"/>
      </w:pPr>
    </w:p>
    <w:p w:rsidR="00C82B59" w:rsidRDefault="00C82B59" w:rsidP="00FF31C7">
      <w:pPr>
        <w:jc w:val="both"/>
      </w:pPr>
    </w:p>
    <w:p w:rsidR="00FF31C7" w:rsidRDefault="00FF31C7" w:rsidP="00FF31C7">
      <w:pPr>
        <w:jc w:val="both"/>
      </w:pPr>
    </w:p>
    <w:p w:rsidR="00FF31C7" w:rsidRDefault="00FF31C7" w:rsidP="00FF31C7">
      <w:pPr>
        <w:jc w:val="both"/>
      </w:pPr>
    </w:p>
    <w:p w:rsidR="0075610B" w:rsidRDefault="0075610B" w:rsidP="0075610B">
      <w:pPr>
        <w:ind w:left="360"/>
      </w:pPr>
    </w:p>
    <w:p w:rsidR="0075610B" w:rsidRDefault="0075610B" w:rsidP="0075610B"/>
    <w:p w:rsidR="0027342F" w:rsidRDefault="0027342F" w:rsidP="0075610B"/>
    <w:p w:rsidR="0027342F" w:rsidRDefault="0027342F" w:rsidP="0075610B"/>
    <w:p w:rsidR="0027342F" w:rsidRDefault="0027342F" w:rsidP="0075610B"/>
    <w:p w:rsidR="0027342F" w:rsidRDefault="0027342F" w:rsidP="0075610B"/>
    <w:p w:rsidR="0027342F" w:rsidRDefault="0027342F" w:rsidP="0075610B"/>
    <w:p w:rsidR="0027342F" w:rsidRDefault="0027342F" w:rsidP="0075610B"/>
    <w:p w:rsidR="0027342F" w:rsidRDefault="0027342F" w:rsidP="0075610B"/>
    <w:p w:rsidR="0027342F" w:rsidRDefault="0027342F" w:rsidP="0075610B"/>
    <w:p w:rsidR="0027342F" w:rsidRDefault="0027342F" w:rsidP="0075610B"/>
    <w:p w:rsidR="0027342F" w:rsidRPr="0027342F" w:rsidRDefault="0027342F" w:rsidP="0027342F">
      <w:pPr>
        <w:spacing w:after="0" w:line="240" w:lineRule="auto"/>
        <w:rPr>
          <w:b/>
        </w:rPr>
      </w:pPr>
      <w:r w:rsidRPr="0027342F">
        <w:rPr>
          <w:b/>
        </w:rPr>
        <w:lastRenderedPageBreak/>
        <w:t>SPIS DIAGRAMÓW:</w:t>
      </w:r>
    </w:p>
    <w:p w:rsidR="0027342F" w:rsidRDefault="0027342F" w:rsidP="0027342F">
      <w:pPr>
        <w:spacing w:after="0" w:line="240" w:lineRule="auto"/>
      </w:pPr>
      <w:r>
        <w:t>Diagram 1- Liczba Kobiet i Mężczyzn na terenie Gminy Hanna</w:t>
      </w:r>
    </w:p>
    <w:p w:rsidR="0027342F" w:rsidRDefault="0027342F" w:rsidP="0027342F">
      <w:pPr>
        <w:spacing w:after="0" w:line="240" w:lineRule="auto"/>
      </w:pPr>
    </w:p>
    <w:p w:rsidR="0027342F" w:rsidRDefault="0027342F" w:rsidP="0027342F">
      <w:pPr>
        <w:spacing w:after="0" w:line="240" w:lineRule="auto"/>
      </w:pPr>
    </w:p>
    <w:p w:rsidR="0027342F" w:rsidRPr="0027342F" w:rsidRDefault="0027342F" w:rsidP="0027342F">
      <w:pPr>
        <w:spacing w:after="0" w:line="240" w:lineRule="auto"/>
        <w:rPr>
          <w:b/>
        </w:rPr>
      </w:pPr>
      <w:r w:rsidRPr="0027342F">
        <w:rPr>
          <w:b/>
        </w:rPr>
        <w:t>SPIS WYKRESÓW:</w:t>
      </w:r>
    </w:p>
    <w:p w:rsidR="0027342F" w:rsidRDefault="0027342F" w:rsidP="0027342F">
      <w:pPr>
        <w:spacing w:after="0" w:line="240" w:lineRule="auto"/>
      </w:pPr>
      <w:r>
        <w:t>Wykres nr 1. Liczba Ludności w gminie Hanna w latach 2011-2013</w:t>
      </w:r>
    </w:p>
    <w:p w:rsidR="0027342F" w:rsidRDefault="0027342F" w:rsidP="0027342F">
      <w:pPr>
        <w:spacing w:after="0" w:line="240" w:lineRule="auto"/>
      </w:pPr>
      <w:r>
        <w:t>Wykres nr 2- Struktura wieku mieszkańców Gminy Hanna</w:t>
      </w:r>
    </w:p>
    <w:p w:rsidR="0027342F" w:rsidRDefault="0027342F" w:rsidP="0027342F">
      <w:pPr>
        <w:spacing w:after="0" w:line="240" w:lineRule="auto"/>
      </w:pPr>
      <w:r>
        <w:t>Wykres nr 3 –Liczba rodzin pobierających świadczenia rodzinne w Gminnym Ośrodku Pomocy Społecznej w Hannie w 2012 i 2013 roku</w:t>
      </w:r>
    </w:p>
    <w:p w:rsidR="0027342F" w:rsidRDefault="0027342F" w:rsidP="0027342F">
      <w:pPr>
        <w:spacing w:after="0" w:line="240" w:lineRule="auto"/>
      </w:pPr>
    </w:p>
    <w:p w:rsidR="0027342F" w:rsidRPr="004339E5" w:rsidRDefault="0027342F" w:rsidP="0027342F">
      <w:pPr>
        <w:spacing w:after="0" w:line="240" w:lineRule="auto"/>
        <w:rPr>
          <w:b/>
        </w:rPr>
      </w:pPr>
      <w:r w:rsidRPr="004339E5">
        <w:rPr>
          <w:b/>
        </w:rPr>
        <w:t>SPIS TABEL:</w:t>
      </w:r>
    </w:p>
    <w:p w:rsidR="0027342F" w:rsidRDefault="00E9767D" w:rsidP="0027342F">
      <w:pPr>
        <w:spacing w:after="0" w:line="240" w:lineRule="auto"/>
      </w:pPr>
      <w:r>
        <w:t>Tabela 1- Sytuacja na rynku pracy w Gminie Hanna</w:t>
      </w:r>
    </w:p>
    <w:p w:rsidR="00E9767D" w:rsidRDefault="00E9767D" w:rsidP="0027342F">
      <w:pPr>
        <w:spacing w:after="0" w:line="240" w:lineRule="auto"/>
      </w:pPr>
      <w:r>
        <w:t>Tabela 2- Rodziny Korzystające z pomocy Gminnego Ośrodka Pomocy Społecznej w Hannie w latach 2012-2013 z powodów bezrobocia</w:t>
      </w:r>
    </w:p>
    <w:p w:rsidR="00E9767D" w:rsidRDefault="00E9767D" w:rsidP="0027342F">
      <w:pPr>
        <w:spacing w:after="0" w:line="240" w:lineRule="auto"/>
      </w:pPr>
      <w:r>
        <w:t>Tabela 3- Liczba rodzin i osób objętych pomocą społeczną w latach 2012-2013</w:t>
      </w:r>
    </w:p>
    <w:p w:rsidR="00E9767D" w:rsidRDefault="00E9767D" w:rsidP="0027342F">
      <w:pPr>
        <w:spacing w:after="0" w:line="240" w:lineRule="auto"/>
      </w:pPr>
      <w:r>
        <w:t>Tabela 4- Pobyt w Domu Pomocy Społecznej</w:t>
      </w:r>
    </w:p>
    <w:p w:rsidR="00E9767D" w:rsidRDefault="00E9767D" w:rsidP="0027342F">
      <w:pPr>
        <w:spacing w:after="0" w:line="240" w:lineRule="auto"/>
      </w:pPr>
      <w:r>
        <w:t>Tabela 5- Wydatki Gminnego Ośrodka Pomocy Społecznej w Hannie na pomoc rodzinom z powodu długotrwałej lub ciężkiej choroby w latach 2012-2013</w:t>
      </w:r>
    </w:p>
    <w:p w:rsidR="00E9767D" w:rsidRDefault="00E9767D" w:rsidP="0027342F">
      <w:pPr>
        <w:spacing w:after="0" w:line="240" w:lineRule="auto"/>
      </w:pPr>
      <w:r>
        <w:t>Tabela 6- Pomoc Gminnego Ośrodka Pomocy Społecznej w Hannie mająca na celu wsparcie dziecka i rodziny w roku 2013</w:t>
      </w:r>
    </w:p>
    <w:p w:rsidR="00E9767D" w:rsidRDefault="00E9767D" w:rsidP="0027342F">
      <w:pPr>
        <w:spacing w:after="0" w:line="240" w:lineRule="auto"/>
      </w:pPr>
      <w:r>
        <w:t xml:space="preserve">Tabela 7- Liczba uczniów z terenu </w:t>
      </w:r>
      <w:r w:rsidR="004339E5">
        <w:t xml:space="preserve">Gminy Hanna którym wypłacono pomoc materialną w 2012 i 2013 </w:t>
      </w:r>
    </w:p>
    <w:p w:rsidR="004339E5" w:rsidRDefault="004339E5" w:rsidP="0027342F">
      <w:pPr>
        <w:spacing w:after="0" w:line="240" w:lineRule="auto"/>
      </w:pPr>
      <w:r>
        <w:t xml:space="preserve">Tabela  8- Liczba świadczeń rodzinnych wypłaconych w Gminnym Ośrodku Pomocy Społecznej w Hannie w 2012 i 2013 roku. </w:t>
      </w:r>
    </w:p>
    <w:p w:rsidR="004339E5" w:rsidRDefault="004339E5" w:rsidP="0027342F">
      <w:pPr>
        <w:spacing w:after="0" w:line="240" w:lineRule="auto"/>
      </w:pPr>
      <w:r>
        <w:t>Tabela  9- Liczba rodzin pobierających świadczenia z funduszu alimentacyjnego w 2012 i 2013</w:t>
      </w: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27342F">
      <w:pPr>
        <w:spacing w:after="0" w:line="240" w:lineRule="auto"/>
      </w:pPr>
    </w:p>
    <w:p w:rsidR="004339E5" w:rsidRDefault="004339E5" w:rsidP="004339E5">
      <w:pPr>
        <w:spacing w:after="0" w:line="240" w:lineRule="auto"/>
        <w:jc w:val="right"/>
      </w:pPr>
    </w:p>
    <w:p w:rsidR="004339E5" w:rsidRDefault="004339E5" w:rsidP="004339E5">
      <w:pPr>
        <w:spacing w:after="0" w:line="240" w:lineRule="auto"/>
        <w:jc w:val="right"/>
      </w:pPr>
    </w:p>
    <w:p w:rsidR="004339E5" w:rsidRDefault="004339E5" w:rsidP="004339E5">
      <w:pPr>
        <w:spacing w:after="0" w:line="240" w:lineRule="auto"/>
        <w:jc w:val="right"/>
      </w:pPr>
      <w:r>
        <w:t>Opracowanie:</w:t>
      </w:r>
    </w:p>
    <w:p w:rsidR="004339E5" w:rsidRDefault="004339E5" w:rsidP="004339E5">
      <w:pPr>
        <w:spacing w:after="0" w:line="240" w:lineRule="auto"/>
        <w:jc w:val="right"/>
      </w:pPr>
      <w:r>
        <w:t xml:space="preserve">Angelika Jarocka- p.o. Kierownika </w:t>
      </w:r>
    </w:p>
    <w:p w:rsidR="004339E5" w:rsidRDefault="004339E5" w:rsidP="004339E5">
      <w:pPr>
        <w:spacing w:after="0" w:line="240" w:lineRule="auto"/>
        <w:jc w:val="right"/>
      </w:pPr>
      <w:r>
        <w:t>Gminnego Ośrodka Pomocy Społecznej w Hannie</w:t>
      </w:r>
    </w:p>
    <w:sectPr w:rsidR="004339E5" w:rsidSect="00B81B87">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F1" w:rsidRDefault="003A6CF1" w:rsidP="003B3750">
      <w:pPr>
        <w:spacing w:after="0" w:line="240" w:lineRule="auto"/>
      </w:pPr>
      <w:r>
        <w:separator/>
      </w:r>
    </w:p>
  </w:endnote>
  <w:endnote w:type="continuationSeparator" w:id="0">
    <w:p w:rsidR="003A6CF1" w:rsidRDefault="003A6CF1" w:rsidP="003B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222"/>
      <w:docPartObj>
        <w:docPartGallery w:val="Page Numbers (Bottom of Page)"/>
        <w:docPartUnique/>
      </w:docPartObj>
    </w:sdtPr>
    <w:sdtEndPr/>
    <w:sdtContent>
      <w:p w:rsidR="00B81B87" w:rsidRDefault="006C3B54">
        <w:pPr>
          <w:pStyle w:val="Stopka"/>
          <w:jc w:val="center"/>
        </w:pPr>
        <w:r>
          <w:fldChar w:fldCharType="begin"/>
        </w:r>
        <w:r>
          <w:instrText xml:space="preserve"> PAGE   \* MERGEFORMAT </w:instrText>
        </w:r>
        <w:r>
          <w:fldChar w:fldCharType="separate"/>
        </w:r>
        <w:r w:rsidR="003B5074">
          <w:rPr>
            <w:noProof/>
          </w:rPr>
          <w:t>30</w:t>
        </w:r>
        <w:r>
          <w:rPr>
            <w:noProof/>
          </w:rPr>
          <w:fldChar w:fldCharType="end"/>
        </w:r>
      </w:p>
    </w:sdtContent>
  </w:sdt>
  <w:p w:rsidR="00B81B87" w:rsidRDefault="00B81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F1" w:rsidRDefault="003A6CF1" w:rsidP="003B3750">
      <w:pPr>
        <w:spacing w:after="0" w:line="240" w:lineRule="auto"/>
      </w:pPr>
      <w:r>
        <w:separator/>
      </w:r>
    </w:p>
  </w:footnote>
  <w:footnote w:type="continuationSeparator" w:id="0">
    <w:p w:rsidR="003A6CF1" w:rsidRDefault="003A6CF1" w:rsidP="003B3750">
      <w:pPr>
        <w:spacing w:after="0" w:line="240" w:lineRule="auto"/>
      </w:pPr>
      <w:r>
        <w:continuationSeparator/>
      </w:r>
    </w:p>
  </w:footnote>
  <w:footnote w:id="1">
    <w:p w:rsidR="00B81B87" w:rsidRDefault="00B81B87">
      <w:pPr>
        <w:pStyle w:val="Tekstprzypisudolnego"/>
      </w:pPr>
      <w:r>
        <w:rPr>
          <w:rStyle w:val="Odwoanieprzypisudolnego"/>
        </w:rPr>
        <w:footnoteRef/>
      </w:r>
      <w:r>
        <w:t xml:space="preserve"> Dane Urzędu Stanu Cywilnego w Hannie, stan na 31.12.2013 r.</w:t>
      </w:r>
    </w:p>
  </w:footnote>
  <w:footnote w:id="2">
    <w:p w:rsidR="00B81B87" w:rsidRDefault="00B81B87">
      <w:pPr>
        <w:pStyle w:val="Tekstprzypisudolnego"/>
      </w:pPr>
      <w:r>
        <w:rPr>
          <w:rStyle w:val="Odwoanieprzypisudolnego"/>
        </w:rPr>
        <w:footnoteRef/>
      </w:r>
      <w:r>
        <w:t xml:space="preserve"> tamże</w:t>
      </w:r>
    </w:p>
  </w:footnote>
  <w:footnote w:id="3">
    <w:p w:rsidR="00B81B87" w:rsidRDefault="00B81B87">
      <w:pPr>
        <w:pStyle w:val="Tekstprzypisudolnego"/>
      </w:pPr>
      <w:r>
        <w:rPr>
          <w:rStyle w:val="Odwoanieprzypisudolnego"/>
        </w:rPr>
        <w:footnoteRef/>
      </w:r>
      <w:r>
        <w:t xml:space="preserve"> Tamże </w:t>
      </w:r>
    </w:p>
  </w:footnote>
  <w:footnote w:id="4">
    <w:p w:rsidR="00B81B87" w:rsidRDefault="00B81B87">
      <w:pPr>
        <w:pStyle w:val="Tekstprzypisudolnego"/>
      </w:pPr>
      <w:r>
        <w:rPr>
          <w:rStyle w:val="Odwoanieprzypisudolnego"/>
        </w:rPr>
        <w:footnoteRef/>
      </w:r>
      <w:r>
        <w:t xml:space="preserve"> Dane Urzędu Gminy w Hannie, stan na 31.12.2013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ytuł"/>
      <w:id w:val="77738743"/>
      <w:placeholder>
        <w:docPart w:val="0BE212996EDA4D63AE92676ACFA40DF8"/>
      </w:placeholder>
      <w:dataBinding w:prefixMappings="xmlns:ns0='http://schemas.openxmlformats.org/package/2006/metadata/core-properties' xmlns:ns1='http://purl.org/dc/elements/1.1/'" w:xpath="/ns0:coreProperties[1]/ns1:title[1]" w:storeItemID="{6C3C8BC8-F283-45AE-878A-BAB7291924A1}"/>
      <w:text/>
    </w:sdtPr>
    <w:sdtEndPr/>
    <w:sdtContent>
      <w:p w:rsidR="00B81B87" w:rsidRDefault="00B81B87">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B3750">
          <w:rPr>
            <w:rFonts w:asciiTheme="majorHAnsi" w:eastAsiaTheme="majorEastAsia" w:hAnsiTheme="majorHAnsi" w:cstheme="majorBidi"/>
            <w:sz w:val="24"/>
            <w:szCs w:val="32"/>
          </w:rPr>
          <w:t>Strategia Rozwiązywania Problemów Społecznych w Gminie Hanna na lata 2014-2020</w:t>
        </w:r>
      </w:p>
    </w:sdtContent>
  </w:sdt>
  <w:p w:rsidR="00B81B87" w:rsidRDefault="00B81B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483"/>
      </v:shape>
    </w:pict>
  </w:numPicBullet>
  <w:abstractNum w:abstractNumId="0">
    <w:nsid w:val="031432FD"/>
    <w:multiLevelType w:val="hybridMultilevel"/>
    <w:tmpl w:val="D9B80C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F3115"/>
    <w:multiLevelType w:val="hybridMultilevel"/>
    <w:tmpl w:val="5D7A6B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8F1C4B"/>
    <w:multiLevelType w:val="hybridMultilevel"/>
    <w:tmpl w:val="23E2E2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B82A8B"/>
    <w:multiLevelType w:val="multilevel"/>
    <w:tmpl w:val="C8202EF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577E0E"/>
    <w:multiLevelType w:val="hybridMultilevel"/>
    <w:tmpl w:val="6D42EC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FC33FB"/>
    <w:multiLevelType w:val="hybridMultilevel"/>
    <w:tmpl w:val="653AEC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1E7AB6"/>
    <w:multiLevelType w:val="hybridMultilevel"/>
    <w:tmpl w:val="F906E28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7537835"/>
    <w:multiLevelType w:val="hybridMultilevel"/>
    <w:tmpl w:val="5380AF22"/>
    <w:lvl w:ilvl="0" w:tplc="7BEA34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EC50E2"/>
    <w:multiLevelType w:val="hybridMultilevel"/>
    <w:tmpl w:val="44025F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772D1D"/>
    <w:multiLevelType w:val="hybridMultilevel"/>
    <w:tmpl w:val="BD4A5E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4C0BFD"/>
    <w:multiLevelType w:val="multilevel"/>
    <w:tmpl w:val="65F01B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B248C"/>
    <w:multiLevelType w:val="multilevel"/>
    <w:tmpl w:val="D4F07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7E713B5"/>
    <w:multiLevelType w:val="hybridMultilevel"/>
    <w:tmpl w:val="75001FA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E643AC"/>
    <w:multiLevelType w:val="hybridMultilevel"/>
    <w:tmpl w:val="C958CA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3745F7"/>
    <w:multiLevelType w:val="hybridMultilevel"/>
    <w:tmpl w:val="277E69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BB57C2"/>
    <w:multiLevelType w:val="hybridMultilevel"/>
    <w:tmpl w:val="00367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E76C1B"/>
    <w:multiLevelType w:val="hybridMultilevel"/>
    <w:tmpl w:val="0BC6EE0E"/>
    <w:lvl w:ilvl="0" w:tplc="04150007">
      <w:start w:val="1"/>
      <w:numFmt w:val="bullet"/>
      <w:lvlText w:val=""/>
      <w:lvlPicBulletId w:val="0"/>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nsid w:val="2CCD77A3"/>
    <w:multiLevelType w:val="hybridMultilevel"/>
    <w:tmpl w:val="1062E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DE03A9"/>
    <w:multiLevelType w:val="hybridMultilevel"/>
    <w:tmpl w:val="57141D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9B573C"/>
    <w:multiLevelType w:val="hybridMultilevel"/>
    <w:tmpl w:val="B080C3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9505D7"/>
    <w:multiLevelType w:val="hybridMultilevel"/>
    <w:tmpl w:val="86747A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C803682"/>
    <w:multiLevelType w:val="multilevel"/>
    <w:tmpl w:val="462C5E3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CAA032E"/>
    <w:multiLevelType w:val="hybridMultilevel"/>
    <w:tmpl w:val="67E2E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294011"/>
    <w:multiLevelType w:val="hybridMultilevel"/>
    <w:tmpl w:val="F9BE81A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1D8309E"/>
    <w:multiLevelType w:val="hybridMultilevel"/>
    <w:tmpl w:val="BEECEED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8D583F"/>
    <w:multiLevelType w:val="hybridMultilevel"/>
    <w:tmpl w:val="888024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4F651DB9"/>
    <w:multiLevelType w:val="multilevel"/>
    <w:tmpl w:val="514655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4FC867DF"/>
    <w:multiLevelType w:val="hybridMultilevel"/>
    <w:tmpl w:val="9D44E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D2428C"/>
    <w:multiLevelType w:val="multilevel"/>
    <w:tmpl w:val="F056B6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10C1089"/>
    <w:multiLevelType w:val="hybridMultilevel"/>
    <w:tmpl w:val="36C0E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2D77DB"/>
    <w:multiLevelType w:val="hybridMultilevel"/>
    <w:tmpl w:val="CF0A4D8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1">
    <w:nsid w:val="5CA9007D"/>
    <w:multiLevelType w:val="hybridMultilevel"/>
    <w:tmpl w:val="4E242FF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E62C7F"/>
    <w:multiLevelType w:val="multilevel"/>
    <w:tmpl w:val="81CCDC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4808E1"/>
    <w:multiLevelType w:val="hybridMultilevel"/>
    <w:tmpl w:val="BF3E67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B35C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17D9B"/>
    <w:multiLevelType w:val="hybridMultilevel"/>
    <w:tmpl w:val="13D8B4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D57D3A"/>
    <w:multiLevelType w:val="hybridMultilevel"/>
    <w:tmpl w:val="5A2811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6B38DD"/>
    <w:multiLevelType w:val="hybridMultilevel"/>
    <w:tmpl w:val="47247D4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BE425DA"/>
    <w:multiLevelType w:val="multilevel"/>
    <w:tmpl w:val="462C5E3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C9E1886"/>
    <w:multiLevelType w:val="multilevel"/>
    <w:tmpl w:val="0F92AB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ECE0AFD"/>
    <w:multiLevelType w:val="hybridMultilevel"/>
    <w:tmpl w:val="6354EB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216ACD"/>
    <w:multiLevelType w:val="hybridMultilevel"/>
    <w:tmpl w:val="A24A5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6E6F60"/>
    <w:multiLevelType w:val="hybridMultilevel"/>
    <w:tmpl w:val="023294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FC29F5"/>
    <w:multiLevelType w:val="hybridMultilevel"/>
    <w:tmpl w:val="A266BF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42"/>
  </w:num>
  <w:num w:numId="4">
    <w:abstractNumId w:val="23"/>
  </w:num>
  <w:num w:numId="5">
    <w:abstractNumId w:val="41"/>
  </w:num>
  <w:num w:numId="6">
    <w:abstractNumId w:val="38"/>
  </w:num>
  <w:num w:numId="7">
    <w:abstractNumId w:val="6"/>
  </w:num>
  <w:num w:numId="8">
    <w:abstractNumId w:val="2"/>
  </w:num>
  <w:num w:numId="9">
    <w:abstractNumId w:val="15"/>
  </w:num>
  <w:num w:numId="10">
    <w:abstractNumId w:val="43"/>
  </w:num>
  <w:num w:numId="11">
    <w:abstractNumId w:val="25"/>
  </w:num>
  <w:num w:numId="12">
    <w:abstractNumId w:val="19"/>
  </w:num>
  <w:num w:numId="13">
    <w:abstractNumId w:val="40"/>
  </w:num>
  <w:num w:numId="14">
    <w:abstractNumId w:val="1"/>
  </w:num>
  <w:num w:numId="15">
    <w:abstractNumId w:val="24"/>
  </w:num>
  <w:num w:numId="16">
    <w:abstractNumId w:val="12"/>
  </w:num>
  <w:num w:numId="17">
    <w:abstractNumId w:val="16"/>
  </w:num>
  <w:num w:numId="18">
    <w:abstractNumId w:val="5"/>
  </w:num>
  <w:num w:numId="19">
    <w:abstractNumId w:val="10"/>
  </w:num>
  <w:num w:numId="20">
    <w:abstractNumId w:val="36"/>
  </w:num>
  <w:num w:numId="21">
    <w:abstractNumId w:val="3"/>
  </w:num>
  <w:num w:numId="22">
    <w:abstractNumId w:val="39"/>
  </w:num>
  <w:num w:numId="23">
    <w:abstractNumId w:val="32"/>
  </w:num>
  <w:num w:numId="24">
    <w:abstractNumId w:val="0"/>
  </w:num>
  <w:num w:numId="25">
    <w:abstractNumId w:val="9"/>
  </w:num>
  <w:num w:numId="26">
    <w:abstractNumId w:val="35"/>
  </w:num>
  <w:num w:numId="27">
    <w:abstractNumId w:val="4"/>
  </w:num>
  <w:num w:numId="28">
    <w:abstractNumId w:val="28"/>
  </w:num>
  <w:num w:numId="29">
    <w:abstractNumId w:val="22"/>
  </w:num>
  <w:num w:numId="30">
    <w:abstractNumId w:val="20"/>
  </w:num>
  <w:num w:numId="31">
    <w:abstractNumId w:val="7"/>
  </w:num>
  <w:num w:numId="32">
    <w:abstractNumId w:val="18"/>
  </w:num>
  <w:num w:numId="33">
    <w:abstractNumId w:val="31"/>
  </w:num>
  <w:num w:numId="34">
    <w:abstractNumId w:val="13"/>
  </w:num>
  <w:num w:numId="35">
    <w:abstractNumId w:val="33"/>
  </w:num>
  <w:num w:numId="36">
    <w:abstractNumId w:val="29"/>
  </w:num>
  <w:num w:numId="37">
    <w:abstractNumId w:val="17"/>
  </w:num>
  <w:num w:numId="38">
    <w:abstractNumId w:val="8"/>
  </w:num>
  <w:num w:numId="39">
    <w:abstractNumId w:val="30"/>
  </w:num>
  <w:num w:numId="40">
    <w:abstractNumId w:val="27"/>
  </w:num>
  <w:num w:numId="41">
    <w:abstractNumId w:val="14"/>
  </w:num>
  <w:num w:numId="42">
    <w:abstractNumId w:val="26"/>
  </w:num>
  <w:num w:numId="43">
    <w:abstractNumId w:val="3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0B"/>
    <w:rsid w:val="000156A8"/>
    <w:rsid w:val="00020768"/>
    <w:rsid w:val="0002496A"/>
    <w:rsid w:val="00045404"/>
    <w:rsid w:val="000520B6"/>
    <w:rsid w:val="00053898"/>
    <w:rsid w:val="00090EE6"/>
    <w:rsid w:val="000B210F"/>
    <w:rsid w:val="000E4928"/>
    <w:rsid w:val="000F111B"/>
    <w:rsid w:val="000F2A17"/>
    <w:rsid w:val="00104A99"/>
    <w:rsid w:val="001520C9"/>
    <w:rsid w:val="0015223A"/>
    <w:rsid w:val="00166A09"/>
    <w:rsid w:val="00184B17"/>
    <w:rsid w:val="00186338"/>
    <w:rsid w:val="001966A2"/>
    <w:rsid w:val="001A031E"/>
    <w:rsid w:val="001A581E"/>
    <w:rsid w:val="001A6FE3"/>
    <w:rsid w:val="001C27F2"/>
    <w:rsid w:val="001D798E"/>
    <w:rsid w:val="001E10EA"/>
    <w:rsid w:val="001E2E98"/>
    <w:rsid w:val="00202308"/>
    <w:rsid w:val="00204EF9"/>
    <w:rsid w:val="002051DA"/>
    <w:rsid w:val="002252E1"/>
    <w:rsid w:val="00227CF3"/>
    <w:rsid w:val="002310E9"/>
    <w:rsid w:val="0027342F"/>
    <w:rsid w:val="00276253"/>
    <w:rsid w:val="00277CFA"/>
    <w:rsid w:val="00284A02"/>
    <w:rsid w:val="002B2893"/>
    <w:rsid w:val="002B28D1"/>
    <w:rsid w:val="002B303A"/>
    <w:rsid w:val="002D7F7D"/>
    <w:rsid w:val="002E334A"/>
    <w:rsid w:val="002E6947"/>
    <w:rsid w:val="00303D21"/>
    <w:rsid w:val="00321FCC"/>
    <w:rsid w:val="00336F40"/>
    <w:rsid w:val="00347219"/>
    <w:rsid w:val="00356A3F"/>
    <w:rsid w:val="00390AA0"/>
    <w:rsid w:val="003A5BD5"/>
    <w:rsid w:val="003A6CF1"/>
    <w:rsid w:val="003B3750"/>
    <w:rsid w:val="003B5074"/>
    <w:rsid w:val="003D62FF"/>
    <w:rsid w:val="003E0A2F"/>
    <w:rsid w:val="00430F7E"/>
    <w:rsid w:val="004339E5"/>
    <w:rsid w:val="0044052F"/>
    <w:rsid w:val="00462DC4"/>
    <w:rsid w:val="00487E5E"/>
    <w:rsid w:val="00494E29"/>
    <w:rsid w:val="00497C76"/>
    <w:rsid w:val="005676DC"/>
    <w:rsid w:val="00594423"/>
    <w:rsid w:val="005C399B"/>
    <w:rsid w:val="006030F9"/>
    <w:rsid w:val="00607997"/>
    <w:rsid w:val="0062071C"/>
    <w:rsid w:val="00622799"/>
    <w:rsid w:val="006971C2"/>
    <w:rsid w:val="006B63FF"/>
    <w:rsid w:val="006C0A38"/>
    <w:rsid w:val="006C3B54"/>
    <w:rsid w:val="006E7D2B"/>
    <w:rsid w:val="0070440A"/>
    <w:rsid w:val="007050A3"/>
    <w:rsid w:val="0075610B"/>
    <w:rsid w:val="0076412C"/>
    <w:rsid w:val="007A2D28"/>
    <w:rsid w:val="007B36D3"/>
    <w:rsid w:val="007B7508"/>
    <w:rsid w:val="007C2CA1"/>
    <w:rsid w:val="00853247"/>
    <w:rsid w:val="00861F17"/>
    <w:rsid w:val="00881E03"/>
    <w:rsid w:val="008E4445"/>
    <w:rsid w:val="008F215C"/>
    <w:rsid w:val="0091285B"/>
    <w:rsid w:val="00913B83"/>
    <w:rsid w:val="00957018"/>
    <w:rsid w:val="009643BE"/>
    <w:rsid w:val="00966A14"/>
    <w:rsid w:val="00975DD1"/>
    <w:rsid w:val="00992040"/>
    <w:rsid w:val="0099228D"/>
    <w:rsid w:val="009B0A47"/>
    <w:rsid w:val="009B0F46"/>
    <w:rsid w:val="009C0A16"/>
    <w:rsid w:val="009D7CF8"/>
    <w:rsid w:val="009F67A7"/>
    <w:rsid w:val="00A56EF8"/>
    <w:rsid w:val="00A62870"/>
    <w:rsid w:val="00AC428B"/>
    <w:rsid w:val="00AE26E9"/>
    <w:rsid w:val="00AE36FD"/>
    <w:rsid w:val="00B33AB2"/>
    <w:rsid w:val="00B34002"/>
    <w:rsid w:val="00B43C80"/>
    <w:rsid w:val="00B619DE"/>
    <w:rsid w:val="00B81B87"/>
    <w:rsid w:val="00B96AE0"/>
    <w:rsid w:val="00BD2D56"/>
    <w:rsid w:val="00BF0083"/>
    <w:rsid w:val="00BF098E"/>
    <w:rsid w:val="00BF3829"/>
    <w:rsid w:val="00C053D2"/>
    <w:rsid w:val="00C76C61"/>
    <w:rsid w:val="00C82B59"/>
    <w:rsid w:val="00C85CBF"/>
    <w:rsid w:val="00CC11AD"/>
    <w:rsid w:val="00CD1018"/>
    <w:rsid w:val="00D42FFF"/>
    <w:rsid w:val="00D61DC5"/>
    <w:rsid w:val="00D80EC6"/>
    <w:rsid w:val="00D87C7D"/>
    <w:rsid w:val="00DC59C9"/>
    <w:rsid w:val="00DD3A7C"/>
    <w:rsid w:val="00DE4EDD"/>
    <w:rsid w:val="00E1286D"/>
    <w:rsid w:val="00E33778"/>
    <w:rsid w:val="00E37FB0"/>
    <w:rsid w:val="00E63869"/>
    <w:rsid w:val="00E96C6D"/>
    <w:rsid w:val="00E9767D"/>
    <w:rsid w:val="00E97697"/>
    <w:rsid w:val="00EA13E1"/>
    <w:rsid w:val="00EA25C8"/>
    <w:rsid w:val="00ED7808"/>
    <w:rsid w:val="00EE544A"/>
    <w:rsid w:val="00F13594"/>
    <w:rsid w:val="00F21DE7"/>
    <w:rsid w:val="00F32ED9"/>
    <w:rsid w:val="00F4506A"/>
    <w:rsid w:val="00F533DF"/>
    <w:rsid w:val="00F71624"/>
    <w:rsid w:val="00F7529C"/>
    <w:rsid w:val="00F84D49"/>
    <w:rsid w:val="00FA3EE2"/>
    <w:rsid w:val="00FC534D"/>
    <w:rsid w:val="00FD312A"/>
    <w:rsid w:val="00FE21E7"/>
    <w:rsid w:val="00FF1A1F"/>
    <w:rsid w:val="00FF31C7"/>
    <w:rsid w:val="00FF50BD"/>
    <w:rsid w:val="00FF5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610B"/>
    <w:pPr>
      <w:ind w:left="720"/>
      <w:contextualSpacing/>
    </w:pPr>
  </w:style>
  <w:style w:type="paragraph" w:styleId="Nagwek">
    <w:name w:val="header"/>
    <w:basedOn w:val="Normalny"/>
    <w:link w:val="NagwekZnak"/>
    <w:uiPriority w:val="99"/>
    <w:unhideWhenUsed/>
    <w:rsid w:val="003B3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750"/>
  </w:style>
  <w:style w:type="paragraph" w:styleId="Stopka">
    <w:name w:val="footer"/>
    <w:basedOn w:val="Normalny"/>
    <w:link w:val="StopkaZnak"/>
    <w:uiPriority w:val="99"/>
    <w:unhideWhenUsed/>
    <w:rsid w:val="003B3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750"/>
  </w:style>
  <w:style w:type="paragraph" w:styleId="Tekstdymka">
    <w:name w:val="Balloon Text"/>
    <w:basedOn w:val="Normalny"/>
    <w:link w:val="TekstdymkaZnak"/>
    <w:uiPriority w:val="99"/>
    <w:semiHidden/>
    <w:unhideWhenUsed/>
    <w:rsid w:val="003B3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3750"/>
    <w:rPr>
      <w:rFonts w:ascii="Tahoma" w:hAnsi="Tahoma" w:cs="Tahoma"/>
      <w:sz w:val="16"/>
      <w:szCs w:val="16"/>
    </w:rPr>
  </w:style>
  <w:style w:type="paragraph" w:styleId="Tekstprzypisudolnego">
    <w:name w:val="footnote text"/>
    <w:basedOn w:val="Normalny"/>
    <w:link w:val="TekstprzypisudolnegoZnak"/>
    <w:uiPriority w:val="99"/>
    <w:semiHidden/>
    <w:unhideWhenUsed/>
    <w:rsid w:val="00321F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1FCC"/>
    <w:rPr>
      <w:sz w:val="20"/>
      <w:szCs w:val="20"/>
    </w:rPr>
  </w:style>
  <w:style w:type="character" w:styleId="Odwoanieprzypisudolnego">
    <w:name w:val="footnote reference"/>
    <w:basedOn w:val="Domylnaczcionkaakapitu"/>
    <w:uiPriority w:val="99"/>
    <w:semiHidden/>
    <w:unhideWhenUsed/>
    <w:rsid w:val="00321FCC"/>
    <w:rPr>
      <w:vertAlign w:val="superscript"/>
    </w:rPr>
  </w:style>
  <w:style w:type="table" w:styleId="Tabela-Siatka">
    <w:name w:val="Table Grid"/>
    <w:basedOn w:val="Standardowy"/>
    <w:uiPriority w:val="59"/>
    <w:rsid w:val="006B6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2">
    <w:name w:val="Light Shading Accent 2"/>
    <w:basedOn w:val="Standardowy"/>
    <w:uiPriority w:val="60"/>
    <w:rsid w:val="006B63F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
    <w:name w:val="Light Shading"/>
    <w:basedOn w:val="Standardowy"/>
    <w:uiPriority w:val="60"/>
    <w:rsid w:val="006B63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4">
    <w:name w:val="Light Shading Accent 4"/>
    <w:basedOn w:val="Standardowy"/>
    <w:uiPriority w:val="60"/>
    <w:rsid w:val="00D80EC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nyWeb">
    <w:name w:val="Normal (Web)"/>
    <w:basedOn w:val="Normalny"/>
    <w:uiPriority w:val="99"/>
    <w:unhideWhenUsed/>
    <w:rsid w:val="003D62F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D62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610B"/>
    <w:pPr>
      <w:ind w:left="720"/>
      <w:contextualSpacing/>
    </w:pPr>
  </w:style>
  <w:style w:type="paragraph" w:styleId="Nagwek">
    <w:name w:val="header"/>
    <w:basedOn w:val="Normalny"/>
    <w:link w:val="NagwekZnak"/>
    <w:uiPriority w:val="99"/>
    <w:unhideWhenUsed/>
    <w:rsid w:val="003B3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750"/>
  </w:style>
  <w:style w:type="paragraph" w:styleId="Stopka">
    <w:name w:val="footer"/>
    <w:basedOn w:val="Normalny"/>
    <w:link w:val="StopkaZnak"/>
    <w:uiPriority w:val="99"/>
    <w:unhideWhenUsed/>
    <w:rsid w:val="003B3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750"/>
  </w:style>
  <w:style w:type="paragraph" w:styleId="Tekstdymka">
    <w:name w:val="Balloon Text"/>
    <w:basedOn w:val="Normalny"/>
    <w:link w:val="TekstdymkaZnak"/>
    <w:uiPriority w:val="99"/>
    <w:semiHidden/>
    <w:unhideWhenUsed/>
    <w:rsid w:val="003B3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3750"/>
    <w:rPr>
      <w:rFonts w:ascii="Tahoma" w:hAnsi="Tahoma" w:cs="Tahoma"/>
      <w:sz w:val="16"/>
      <w:szCs w:val="16"/>
    </w:rPr>
  </w:style>
  <w:style w:type="paragraph" w:styleId="Tekstprzypisudolnego">
    <w:name w:val="footnote text"/>
    <w:basedOn w:val="Normalny"/>
    <w:link w:val="TekstprzypisudolnegoZnak"/>
    <w:uiPriority w:val="99"/>
    <w:semiHidden/>
    <w:unhideWhenUsed/>
    <w:rsid w:val="00321F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1FCC"/>
    <w:rPr>
      <w:sz w:val="20"/>
      <w:szCs w:val="20"/>
    </w:rPr>
  </w:style>
  <w:style w:type="character" w:styleId="Odwoanieprzypisudolnego">
    <w:name w:val="footnote reference"/>
    <w:basedOn w:val="Domylnaczcionkaakapitu"/>
    <w:uiPriority w:val="99"/>
    <w:semiHidden/>
    <w:unhideWhenUsed/>
    <w:rsid w:val="00321FCC"/>
    <w:rPr>
      <w:vertAlign w:val="superscript"/>
    </w:rPr>
  </w:style>
  <w:style w:type="table" w:styleId="Tabela-Siatka">
    <w:name w:val="Table Grid"/>
    <w:basedOn w:val="Standardowy"/>
    <w:uiPriority w:val="59"/>
    <w:rsid w:val="006B6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2">
    <w:name w:val="Light Shading Accent 2"/>
    <w:basedOn w:val="Standardowy"/>
    <w:uiPriority w:val="60"/>
    <w:rsid w:val="006B63F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
    <w:name w:val="Light Shading"/>
    <w:basedOn w:val="Standardowy"/>
    <w:uiPriority w:val="60"/>
    <w:rsid w:val="006B63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4">
    <w:name w:val="Light Shading Accent 4"/>
    <w:basedOn w:val="Standardowy"/>
    <w:uiPriority w:val="60"/>
    <w:rsid w:val="00D80EC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nyWeb">
    <w:name w:val="Normal (Web)"/>
    <w:basedOn w:val="Normalny"/>
    <w:uiPriority w:val="99"/>
    <w:unhideWhenUsed/>
    <w:rsid w:val="003D62F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D6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09835">
      <w:bodyDiv w:val="1"/>
      <w:marLeft w:val="0"/>
      <w:marRight w:val="0"/>
      <w:marTop w:val="0"/>
      <w:marBottom w:val="0"/>
      <w:divBdr>
        <w:top w:val="none" w:sz="0" w:space="0" w:color="auto"/>
        <w:left w:val="none" w:sz="0" w:space="0" w:color="auto"/>
        <w:bottom w:val="none" w:sz="0" w:space="0" w:color="auto"/>
        <w:right w:val="none" w:sz="0" w:space="0" w:color="auto"/>
      </w:divBdr>
    </w:div>
    <w:div w:id="16321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for.pl/prawo/dziecko-i-prawo/rodzina-zastepc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numRef>
              <c:f>Arkusz1!$B$21:$B$22</c:f>
              <c:numCache>
                <c:formatCode>General</c:formatCode>
                <c:ptCount val="2"/>
                <c:pt idx="0">
                  <c:v>2011</c:v>
                </c:pt>
                <c:pt idx="1">
                  <c:v>2012</c:v>
                </c:pt>
              </c:numCache>
            </c:numRef>
          </c:cat>
          <c:val>
            <c:numRef>
              <c:f>Arkusz1!$C$21:$C$22</c:f>
              <c:numCache>
                <c:formatCode>General</c:formatCode>
                <c:ptCount val="2"/>
                <c:pt idx="0">
                  <c:v>3161</c:v>
                </c:pt>
                <c:pt idx="1">
                  <c:v>3199</c:v>
                </c:pt>
              </c:numCache>
            </c:numRef>
          </c:val>
        </c:ser>
        <c:dLbls>
          <c:showLegendKey val="0"/>
          <c:showVal val="0"/>
          <c:showCatName val="0"/>
          <c:showSerName val="0"/>
          <c:showPercent val="0"/>
          <c:showBubbleSize val="0"/>
        </c:dLbls>
        <c:gapWidth val="150"/>
        <c:shape val="cylinder"/>
        <c:axId val="110312448"/>
        <c:axId val="110314240"/>
        <c:axId val="0"/>
      </c:bar3DChart>
      <c:catAx>
        <c:axId val="110312448"/>
        <c:scaling>
          <c:orientation val="minMax"/>
        </c:scaling>
        <c:delete val="0"/>
        <c:axPos val="b"/>
        <c:numFmt formatCode="General" sourceLinked="1"/>
        <c:majorTickMark val="out"/>
        <c:minorTickMark val="none"/>
        <c:tickLblPos val="nextTo"/>
        <c:crossAx val="110314240"/>
        <c:crosses val="autoZero"/>
        <c:auto val="1"/>
        <c:lblAlgn val="ctr"/>
        <c:lblOffset val="100"/>
        <c:noMultiLvlLbl val="0"/>
      </c:catAx>
      <c:valAx>
        <c:axId val="110314240"/>
        <c:scaling>
          <c:orientation val="minMax"/>
        </c:scaling>
        <c:delete val="0"/>
        <c:axPos val="l"/>
        <c:majorGridlines/>
        <c:numFmt formatCode="General" sourceLinked="1"/>
        <c:majorTickMark val="out"/>
        <c:minorTickMark val="none"/>
        <c:tickLblPos val="nextTo"/>
        <c:crossAx val="110312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val>
            <c:numRef>
              <c:f>Arkusz1!$F$21:$H$21</c:f>
              <c:numCache>
                <c:formatCode>General</c:formatCode>
                <c:ptCount val="3"/>
                <c:pt idx="0">
                  <c:v>3161</c:v>
                </c:pt>
                <c:pt idx="1">
                  <c:v>3199</c:v>
                </c:pt>
                <c:pt idx="2">
                  <c:v>3222</c:v>
                </c:pt>
              </c:numCache>
            </c:numRef>
          </c:val>
        </c:ser>
        <c:dLbls>
          <c:showLegendKey val="0"/>
          <c:showVal val="0"/>
          <c:showCatName val="0"/>
          <c:showSerName val="0"/>
          <c:showPercent val="0"/>
          <c:showBubbleSize val="0"/>
        </c:dLbls>
        <c:gapWidth val="150"/>
        <c:shape val="box"/>
        <c:axId val="110325760"/>
        <c:axId val="110327296"/>
        <c:axId val="0"/>
      </c:bar3DChart>
      <c:catAx>
        <c:axId val="110325760"/>
        <c:scaling>
          <c:orientation val="minMax"/>
        </c:scaling>
        <c:delete val="0"/>
        <c:axPos val="b"/>
        <c:majorTickMark val="out"/>
        <c:minorTickMark val="none"/>
        <c:tickLblPos val="nextTo"/>
        <c:crossAx val="110327296"/>
        <c:crosses val="autoZero"/>
        <c:auto val="1"/>
        <c:lblAlgn val="ctr"/>
        <c:lblOffset val="100"/>
        <c:noMultiLvlLbl val="0"/>
      </c:catAx>
      <c:valAx>
        <c:axId val="110327296"/>
        <c:scaling>
          <c:orientation val="minMax"/>
        </c:scaling>
        <c:delete val="0"/>
        <c:axPos val="l"/>
        <c:majorGridlines/>
        <c:numFmt formatCode="General" sourceLinked="1"/>
        <c:majorTickMark val="out"/>
        <c:minorTickMark val="none"/>
        <c:tickLblPos val="nextTo"/>
        <c:crossAx val="1103257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Arkusz1!$B$3:$B$5</c:f>
              <c:strCache>
                <c:ptCount val="3"/>
                <c:pt idx="0">
                  <c:v>wiek przedprodukcyjny</c:v>
                </c:pt>
                <c:pt idx="1">
                  <c:v>wiek produkcyjny</c:v>
                </c:pt>
                <c:pt idx="2">
                  <c:v>wiek poprodukcyjny</c:v>
                </c:pt>
              </c:strCache>
            </c:strRef>
          </c:cat>
          <c:val>
            <c:numRef>
              <c:f>Arkusz1!$C$3:$C$5</c:f>
              <c:numCache>
                <c:formatCode>0%</c:formatCode>
                <c:ptCount val="3"/>
                <c:pt idx="0">
                  <c:v>0.18000000000000024</c:v>
                </c:pt>
                <c:pt idx="1">
                  <c:v>0.62000000000000099</c:v>
                </c:pt>
                <c:pt idx="2">
                  <c:v>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c:spPr>
    </c:sideWall>
    <c:backWall>
      <c:thickness val="0"/>
      <c:spPr>
        <a:noFill/>
      </c:spPr>
    </c:backWall>
    <c:plotArea>
      <c:layout>
        <c:manualLayout>
          <c:layoutTarget val="inner"/>
          <c:xMode val="edge"/>
          <c:yMode val="edge"/>
          <c:x val="7.2182852143482079E-2"/>
          <c:y val="2.8252405949256338E-2"/>
          <c:w val="0.36768657042869757"/>
          <c:h val="0.8326195683872849"/>
        </c:manualLayout>
      </c:layout>
      <c:bar3DChart>
        <c:barDir val="col"/>
        <c:grouping val="standard"/>
        <c:varyColors val="0"/>
        <c:ser>
          <c:idx val="0"/>
          <c:order val="0"/>
          <c:tx>
            <c:strRef>
              <c:f>Arkusz1!$B$15</c:f>
              <c:strCache>
                <c:ptCount val="1"/>
              </c:strCache>
            </c:strRef>
          </c:tx>
          <c:invertIfNegative val="0"/>
          <c:dLbls>
            <c:showLegendKey val="0"/>
            <c:showVal val="1"/>
            <c:showCatName val="0"/>
            <c:showSerName val="0"/>
            <c:showPercent val="0"/>
            <c:showBubbleSize val="0"/>
            <c:showLeaderLines val="0"/>
          </c:dLbls>
          <c:cat>
            <c:numRef>
              <c:f>Arkusz1!$C$14:$D$14</c:f>
              <c:numCache>
                <c:formatCode>General</c:formatCode>
                <c:ptCount val="2"/>
                <c:pt idx="0">
                  <c:v>2012</c:v>
                </c:pt>
                <c:pt idx="1">
                  <c:v>2013</c:v>
                </c:pt>
              </c:numCache>
            </c:numRef>
          </c:cat>
          <c:val>
            <c:numRef>
              <c:f>Arkusz1!$C$15:$D$15</c:f>
              <c:numCache>
                <c:formatCode>General</c:formatCode>
                <c:ptCount val="2"/>
                <c:pt idx="0">
                  <c:v>340</c:v>
                </c:pt>
                <c:pt idx="1">
                  <c:v>237</c:v>
                </c:pt>
              </c:numCache>
            </c:numRef>
          </c:val>
        </c:ser>
        <c:ser>
          <c:idx val="1"/>
          <c:order val="1"/>
          <c:tx>
            <c:strRef>
              <c:f>Arkusz1!$B$16</c:f>
              <c:strCache>
                <c:ptCount val="1"/>
              </c:strCache>
            </c:strRef>
          </c:tx>
          <c:invertIfNegative val="0"/>
          <c:cat>
            <c:numRef>
              <c:f>Arkusz1!$C$14:$D$14</c:f>
              <c:numCache>
                <c:formatCode>General</c:formatCode>
                <c:ptCount val="2"/>
                <c:pt idx="0">
                  <c:v>2012</c:v>
                </c:pt>
                <c:pt idx="1">
                  <c:v>2013</c:v>
                </c:pt>
              </c:numCache>
            </c:numRef>
          </c:cat>
          <c:val>
            <c:numRef>
              <c:f>Arkusz1!$C$16:$D$16</c:f>
              <c:numCache>
                <c:formatCode>General</c:formatCode>
                <c:ptCount val="2"/>
              </c:numCache>
            </c:numRef>
          </c:val>
        </c:ser>
        <c:dLbls>
          <c:showLegendKey val="0"/>
          <c:showVal val="0"/>
          <c:showCatName val="0"/>
          <c:showSerName val="0"/>
          <c:showPercent val="0"/>
          <c:showBubbleSize val="0"/>
        </c:dLbls>
        <c:gapWidth val="150"/>
        <c:shape val="box"/>
        <c:axId val="110355200"/>
        <c:axId val="110356736"/>
        <c:axId val="110336640"/>
      </c:bar3DChart>
      <c:catAx>
        <c:axId val="110355200"/>
        <c:scaling>
          <c:orientation val="minMax"/>
        </c:scaling>
        <c:delete val="0"/>
        <c:axPos val="b"/>
        <c:numFmt formatCode="General" sourceLinked="1"/>
        <c:majorTickMark val="out"/>
        <c:minorTickMark val="none"/>
        <c:tickLblPos val="nextTo"/>
        <c:crossAx val="110356736"/>
        <c:crosses val="autoZero"/>
        <c:auto val="1"/>
        <c:lblAlgn val="ctr"/>
        <c:lblOffset val="100"/>
        <c:noMultiLvlLbl val="0"/>
      </c:catAx>
      <c:valAx>
        <c:axId val="110356736"/>
        <c:scaling>
          <c:orientation val="minMax"/>
        </c:scaling>
        <c:delete val="0"/>
        <c:axPos val="l"/>
        <c:majorGridlines>
          <c:spPr>
            <a:ln w="0"/>
          </c:spPr>
        </c:majorGridlines>
        <c:numFmt formatCode="General" sourceLinked="1"/>
        <c:majorTickMark val="out"/>
        <c:minorTickMark val="none"/>
        <c:tickLblPos val="nextTo"/>
        <c:crossAx val="110355200"/>
        <c:crosses val="autoZero"/>
        <c:crossBetween val="between"/>
      </c:valAx>
      <c:serAx>
        <c:axId val="110336640"/>
        <c:scaling>
          <c:orientation val="minMax"/>
        </c:scaling>
        <c:delete val="0"/>
        <c:axPos val="b"/>
        <c:majorTickMark val="out"/>
        <c:minorTickMark val="none"/>
        <c:tickLblPos val="nextTo"/>
        <c:crossAx val="110356736"/>
        <c:crosses val="autoZero"/>
      </c:serAx>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E212996EDA4D63AE92676ACFA40DF8"/>
        <w:category>
          <w:name w:val="Ogólne"/>
          <w:gallery w:val="placeholder"/>
        </w:category>
        <w:types>
          <w:type w:val="bbPlcHdr"/>
        </w:types>
        <w:behaviors>
          <w:behavior w:val="content"/>
        </w:behaviors>
        <w:guid w:val="{9F04257F-824C-44B3-B95B-807455809BAA}"/>
      </w:docPartPr>
      <w:docPartBody>
        <w:p w:rsidR="002A0132" w:rsidRDefault="002A0132" w:rsidP="002A0132">
          <w:pPr>
            <w:pStyle w:val="0BE212996EDA4D63AE92676ACFA40DF8"/>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A0132"/>
    <w:rsid w:val="002A0132"/>
    <w:rsid w:val="00385E91"/>
    <w:rsid w:val="00597F98"/>
    <w:rsid w:val="006815F3"/>
    <w:rsid w:val="006C09E1"/>
    <w:rsid w:val="007834E3"/>
    <w:rsid w:val="007A2860"/>
    <w:rsid w:val="00980FB2"/>
    <w:rsid w:val="00A52574"/>
    <w:rsid w:val="00AF0B36"/>
    <w:rsid w:val="00D02B6B"/>
    <w:rsid w:val="00D90944"/>
    <w:rsid w:val="00E00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9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BE212996EDA4D63AE92676ACFA40DF8">
    <w:name w:val="0BE212996EDA4D63AE92676ACFA40DF8"/>
    <w:rsid w:val="002A01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7FD0C-33F1-404F-B565-B897D0DE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7835</Words>
  <Characters>47013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Strategia Rozwiązywania Problemów Społecznych w Gminie Hanna na lata 2014-2020</vt:lpstr>
    </vt:vector>
  </TitlesOfParts>
  <Company>TOSHIBA</Company>
  <LinksUpToDate>false</LinksUpToDate>
  <CharactersWithSpaces>54739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w Gminie Hanna na lata 2014-2020</dc:title>
  <dc:creator>GOPS HANNA</dc:creator>
  <cp:lastModifiedBy>Sekretariat</cp:lastModifiedBy>
  <cp:revision>2</cp:revision>
  <cp:lastPrinted>2014-03-12T07:09:00Z</cp:lastPrinted>
  <dcterms:created xsi:type="dcterms:W3CDTF">2014-03-31T09:06:00Z</dcterms:created>
  <dcterms:modified xsi:type="dcterms:W3CDTF">2014-03-31T09:06:00Z</dcterms:modified>
</cp:coreProperties>
</file>